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FC4B85" w:rsidRPr="00FC4B85" w:rsidRDefault="00FC4B85" w:rsidP="00FC4B85">
      <w:pPr>
        <w:jc w:val="center"/>
        <w:rPr>
          <w:rFonts w:eastAsia="SimSun" w:cs="Calibri"/>
          <w:b/>
          <w:bCs/>
          <w:szCs w:val="20"/>
          <w:lang w:eastAsia="fr-FR"/>
        </w:rPr>
      </w:pPr>
    </w:p>
    <w:p w:rsidR="00FC4B85" w:rsidRPr="00FC4B85" w:rsidRDefault="00FC4B85" w:rsidP="00FC4B85">
      <w:pPr>
        <w:jc w:val="center"/>
        <w:rPr>
          <w:rFonts w:eastAsia="SimSun" w:cs="Calibri"/>
          <w:b/>
          <w:bCs/>
          <w:szCs w:val="20"/>
          <w:lang w:eastAsia="fr-FR"/>
        </w:rPr>
      </w:pPr>
      <w:r w:rsidRPr="00FC4B85">
        <w:rPr>
          <w:rFonts w:eastAsia="SimSun" w:cs="Calibri"/>
          <w:b/>
          <w:bCs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4C555" wp14:editId="2A433103">
                <wp:simplePos x="0" y="0"/>
                <wp:positionH relativeFrom="column">
                  <wp:posOffset>165100</wp:posOffset>
                </wp:positionH>
                <wp:positionV relativeFrom="paragraph">
                  <wp:posOffset>80010</wp:posOffset>
                </wp:positionV>
                <wp:extent cx="6029325" cy="1898650"/>
                <wp:effectExtent l="0" t="0" r="9525" b="635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9325" cy="1898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CD2676" w:rsidRDefault="00CD2676" w:rsidP="00FC4B85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333399"/>
                                <w:sz w:val="52"/>
                                <w:szCs w:val="52"/>
                              </w:rPr>
                            </w:pPr>
                          </w:p>
                          <w:p w:rsidR="00CD2676" w:rsidRDefault="00CD2676" w:rsidP="00FC4B85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3333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333399"/>
                                <w:sz w:val="52"/>
                                <w:szCs w:val="52"/>
                              </w:rPr>
                              <w:t>Athlétisme handisport</w:t>
                            </w:r>
                          </w:p>
                          <w:p w:rsidR="00CD2676" w:rsidRPr="00FC4B85" w:rsidRDefault="00CD2676" w:rsidP="00FC4B85">
                            <w:pPr>
                              <w:jc w:val="center"/>
                              <w:rPr>
                                <w:rFonts w:cs="Calibri"/>
                                <w:bCs/>
                                <w:color w:val="3333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bCs/>
                                <w:color w:val="333399"/>
                                <w:sz w:val="16"/>
                                <w:szCs w:val="16"/>
                              </w:rPr>
                              <w:t>-------------------------------------------------------</w:t>
                            </w:r>
                          </w:p>
                          <w:p w:rsidR="00CD2676" w:rsidRPr="006114C4" w:rsidRDefault="00CD2676" w:rsidP="00FC4B85">
                            <w:pPr>
                              <w:jc w:val="center"/>
                              <w:rPr>
                                <w:color w:val="333399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333399"/>
                                <w:sz w:val="52"/>
                                <w:szCs w:val="52"/>
                              </w:rPr>
                              <w:t>Processus de validation des records de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4C555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13pt;margin-top:6.3pt;width:474.75pt;height:1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" fillcolor="#f2f2f2" stroked="f" strokeweight=".5pt">
                <v:path arrowok="t"/>
                <v:textbox>
                  <w:txbxContent>
                    <w:p w:rsidR="00CD2676" w:rsidRDefault="00CD2676" w:rsidP="00FC4B85">
                      <w:pPr>
                        <w:jc w:val="center"/>
                        <w:rPr>
                          <w:rFonts w:cs="Calibri"/>
                          <w:b/>
                          <w:bCs/>
                          <w:color w:val="333399"/>
                          <w:sz w:val="52"/>
                          <w:szCs w:val="52"/>
                        </w:rPr>
                      </w:pPr>
                    </w:p>
                    <w:p w:rsidR="00CD2676" w:rsidRDefault="00CD2676" w:rsidP="00FC4B85">
                      <w:pPr>
                        <w:jc w:val="center"/>
                        <w:rPr>
                          <w:rFonts w:cs="Calibri"/>
                          <w:b/>
                          <w:bCs/>
                          <w:color w:val="333399"/>
                          <w:sz w:val="52"/>
                          <w:szCs w:val="52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333399"/>
                          <w:sz w:val="52"/>
                          <w:szCs w:val="52"/>
                        </w:rPr>
                        <w:t>Athlétisme handisport</w:t>
                      </w:r>
                    </w:p>
                    <w:p w:rsidR="00CD2676" w:rsidRPr="00FC4B85" w:rsidRDefault="00CD2676" w:rsidP="00FC4B85">
                      <w:pPr>
                        <w:jc w:val="center"/>
                        <w:rPr>
                          <w:rFonts w:cs="Calibri"/>
                          <w:bCs/>
                          <w:color w:val="333399"/>
                          <w:sz w:val="16"/>
                          <w:szCs w:val="16"/>
                        </w:rPr>
                      </w:pPr>
                      <w:r>
                        <w:rPr>
                          <w:rFonts w:cs="Calibri"/>
                          <w:bCs/>
                          <w:color w:val="333399"/>
                          <w:sz w:val="16"/>
                          <w:szCs w:val="16"/>
                        </w:rPr>
                        <w:t>-------------------------------------------------------</w:t>
                      </w:r>
                    </w:p>
                    <w:p w:rsidR="00CD2676" w:rsidRPr="006114C4" w:rsidRDefault="00CD2676" w:rsidP="00FC4B85">
                      <w:pPr>
                        <w:jc w:val="center"/>
                        <w:rPr>
                          <w:color w:val="333399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333399"/>
                          <w:sz w:val="52"/>
                          <w:szCs w:val="52"/>
                        </w:rPr>
                        <w:t>Processus de validation des records de France</w:t>
                      </w:r>
                    </w:p>
                  </w:txbxContent>
                </v:textbox>
              </v:shape>
            </w:pict>
          </mc:Fallback>
        </mc:AlternateContent>
      </w:r>
    </w:p>
    <w:p w:rsidR="00FC4B85" w:rsidRPr="00FC4B85" w:rsidRDefault="00FC4B85" w:rsidP="00FC4B85">
      <w:pPr>
        <w:jc w:val="center"/>
        <w:rPr>
          <w:rFonts w:eastAsia="SimSun" w:cs="Calibri"/>
          <w:b/>
          <w:bCs/>
          <w:szCs w:val="20"/>
          <w:lang w:eastAsia="fr-FR"/>
        </w:rPr>
      </w:pPr>
    </w:p>
    <w:p w:rsidR="00FC4B85" w:rsidRPr="00FC4B85" w:rsidRDefault="00FC4B85" w:rsidP="00FC4B85">
      <w:pPr>
        <w:jc w:val="center"/>
        <w:rPr>
          <w:rFonts w:eastAsia="SimSun" w:cs="Calibri"/>
          <w:b/>
          <w:bCs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  <w:r w:rsidRPr="00FC4B85">
        <w:rPr>
          <w:rFonts w:eastAsia="SimSun" w:cs="Arial"/>
          <w:noProof/>
          <w:szCs w:val="20"/>
          <w:lang w:eastAsia="fr-FR"/>
        </w:rPr>
        <w:drawing>
          <wp:anchor distT="0" distB="0" distL="114300" distR="114300" simplePos="0" relativeHeight="251664384" behindDoc="0" locked="0" layoutInCell="1" allowOverlap="1" wp14:anchorId="79DC8A3E" wp14:editId="1CB060F7">
            <wp:simplePos x="0" y="0"/>
            <wp:positionH relativeFrom="margin">
              <wp:posOffset>-476250</wp:posOffset>
            </wp:positionH>
            <wp:positionV relativeFrom="paragraph">
              <wp:posOffset>135254</wp:posOffset>
            </wp:positionV>
            <wp:extent cx="7600950" cy="739775"/>
            <wp:effectExtent l="0" t="0" r="0" b="3175"/>
            <wp:wrapNone/>
            <wp:docPr id="1" name="Image 1" descr="http://static.freepik.com/photos-libre/demi-bandeaux-milieux-couleurs-definies_91-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reepik.com/photos-libre/demi-bandeaux-milieux-couleurs-definies_91-8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809" r="827"/>
                    <a:stretch/>
                  </pic:blipFill>
                  <pic:spPr bwMode="auto">
                    <a:xfrm rot="10800000">
                      <a:off x="0" y="0"/>
                      <a:ext cx="7600950" cy="7397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  <w:r w:rsidRPr="00FC4B85">
        <w:rPr>
          <w:rFonts w:eastAsia="SimSun" w:cs="Calibri"/>
          <w:noProof/>
          <w:color w:val="333333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3584A1B2" wp14:editId="3C3C0BD2">
            <wp:simplePos x="0" y="0"/>
            <wp:positionH relativeFrom="column">
              <wp:posOffset>-626745</wp:posOffset>
            </wp:positionH>
            <wp:positionV relativeFrom="paragraph">
              <wp:posOffset>97155</wp:posOffset>
            </wp:positionV>
            <wp:extent cx="3594100" cy="5391150"/>
            <wp:effectExtent l="190500" t="190500" r="196850" b="190500"/>
            <wp:wrapNone/>
            <wp:docPr id="3" name="Image 3" descr="U:\Héléna\ATHLETISME\Pierre Fairbank\Fairbank - F.Pervi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Héléna\ATHLETISME\Pierre Fairbank\Fairbank - F.Pervillé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39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4B85">
        <w:rPr>
          <w:rFonts w:eastAsia="SimSun" w:cs="Calibri"/>
          <w:noProof/>
          <w:color w:val="333333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669E4F2E" wp14:editId="62507405">
            <wp:simplePos x="0" y="0"/>
            <wp:positionH relativeFrom="column">
              <wp:posOffset>2945130</wp:posOffset>
            </wp:positionH>
            <wp:positionV relativeFrom="paragraph">
              <wp:posOffset>8255</wp:posOffset>
            </wp:positionV>
            <wp:extent cx="3971925" cy="2737485"/>
            <wp:effectExtent l="190500" t="190500" r="200025" b="196215"/>
            <wp:wrapNone/>
            <wp:docPr id="8" name="Image 8" descr="U:\Héléna\ATHLETISME\Marie-Amélie Le Fur\Marie24 - T.Que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Héléna\ATHLETISME\Marie-Amélie Le Fur\Marie24 - T.Queh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"/>
                    <a:stretch/>
                  </pic:blipFill>
                  <pic:spPr bwMode="auto">
                    <a:xfrm>
                      <a:off x="0" y="0"/>
                      <a:ext cx="3971925" cy="273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  <w:r w:rsidRPr="00FC4B85">
        <w:rPr>
          <w:rFonts w:eastAsia="SimSun" w:cs="Calibri"/>
          <w:noProof/>
          <w:color w:val="333333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437FDBA0" wp14:editId="1B1973FA">
            <wp:simplePos x="0" y="0"/>
            <wp:positionH relativeFrom="page">
              <wp:posOffset>3439795</wp:posOffset>
            </wp:positionH>
            <wp:positionV relativeFrom="paragraph">
              <wp:posOffset>127000</wp:posOffset>
            </wp:positionV>
            <wp:extent cx="3952875" cy="2420620"/>
            <wp:effectExtent l="190500" t="190500" r="200025" b="189230"/>
            <wp:wrapNone/>
            <wp:docPr id="9" name="Image 9" descr="U:\Héléna\ATHLETISME\Trésor Makunda\Makunda2 - F.Pervi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Héléna\ATHLETISME\Trésor Makunda\Makunda2 - F.Pervillé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5"/>
                    <a:stretch/>
                  </pic:blipFill>
                  <pic:spPr bwMode="auto">
                    <a:xfrm>
                      <a:off x="0" y="0"/>
                      <a:ext cx="3952875" cy="242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  <w:r w:rsidRPr="00FC4B85">
        <w:rPr>
          <w:rFonts w:eastAsia="SimSun" w:cs="Arial"/>
          <w:noProof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3A82F20C" wp14:editId="4C8C80FD">
            <wp:simplePos x="0" y="0"/>
            <wp:positionH relativeFrom="page">
              <wp:align>center</wp:align>
            </wp:positionH>
            <wp:positionV relativeFrom="paragraph">
              <wp:posOffset>231140</wp:posOffset>
            </wp:positionV>
            <wp:extent cx="7607300" cy="848360"/>
            <wp:effectExtent l="0" t="0" r="0" b="8890"/>
            <wp:wrapNone/>
            <wp:docPr id="10" name="Image 10" descr="http://static.freepik.com/photos-libre/demi-bandeaux-milieux-couleurs-definies_91-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reepik.com/photos-libre/demi-bandeaux-milieux-couleurs-definies_91-8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1" b="35306"/>
                    <a:stretch/>
                  </pic:blipFill>
                  <pic:spPr bwMode="auto">
                    <a:xfrm>
                      <a:off x="0" y="0"/>
                      <a:ext cx="76073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Calibri"/>
          <w:color w:val="333333"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jc w:val="right"/>
        <w:rPr>
          <w:rFonts w:eastAsia="SimSun" w:cstheme="minorHAnsi"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jc w:val="right"/>
        <w:rPr>
          <w:rFonts w:eastAsia="SimSun" w:cstheme="minorHAnsi"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jc w:val="center"/>
        <w:rPr>
          <w:rFonts w:eastAsia="SimSun" w:cs="Calibri"/>
          <w:b/>
          <w:bCs/>
          <w:szCs w:val="20"/>
          <w:u w:val="single"/>
          <w:lang w:eastAsia="fr-FR"/>
        </w:rPr>
      </w:pPr>
    </w:p>
    <w:p w:rsidR="00FC4B85" w:rsidRPr="00FC4B85" w:rsidRDefault="00FC4B85" w:rsidP="00FC4B85">
      <w:pPr>
        <w:ind w:left="567" w:right="567"/>
        <w:jc w:val="center"/>
        <w:rPr>
          <w:rFonts w:eastAsia="SimSun" w:cs="Calibri"/>
          <w:b/>
          <w:bCs/>
          <w:szCs w:val="20"/>
          <w:u w:val="single"/>
          <w:lang w:eastAsia="fr-FR"/>
        </w:rPr>
      </w:pPr>
    </w:p>
    <w:p w:rsidR="00FC4B85" w:rsidRPr="00FC4B85" w:rsidRDefault="00FC4B85" w:rsidP="00FC4B85">
      <w:pPr>
        <w:ind w:left="567" w:right="567"/>
        <w:jc w:val="center"/>
        <w:rPr>
          <w:rFonts w:eastAsia="SimSun" w:cs="Calibri"/>
          <w:b/>
          <w:bCs/>
          <w:color w:val="333399"/>
          <w:sz w:val="48"/>
          <w:szCs w:val="48"/>
          <w:lang w:eastAsia="fr-FR"/>
        </w:rPr>
      </w:pPr>
      <w:r w:rsidRPr="00FC4B85">
        <w:rPr>
          <w:rFonts w:eastAsia="SimSun" w:cs="Calibri"/>
          <w:b/>
          <w:bCs/>
          <w:color w:val="333399"/>
          <w:sz w:val="48"/>
          <w:szCs w:val="48"/>
          <w:lang w:eastAsia="fr-FR"/>
        </w:rPr>
        <w:t>Sommaire</w:t>
      </w:r>
    </w:p>
    <w:p w:rsidR="00FC4B85" w:rsidRPr="00FC4B85" w:rsidRDefault="00FC4B85" w:rsidP="00FC4B85">
      <w:pPr>
        <w:ind w:left="567" w:right="567"/>
        <w:jc w:val="right"/>
        <w:rPr>
          <w:rFonts w:eastAsia="SimSun" w:cs="Calibri"/>
          <w:b/>
          <w:bCs/>
          <w:color w:val="FF0000"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jc w:val="right"/>
        <w:rPr>
          <w:rFonts w:eastAsia="SimSun" w:cs="Calibri"/>
          <w:b/>
          <w:bCs/>
          <w:color w:val="FF0000"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jc w:val="right"/>
        <w:rPr>
          <w:rFonts w:eastAsia="SimSun" w:cs="Calibri"/>
          <w:b/>
          <w:bCs/>
          <w:color w:val="FF0000"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jc w:val="right"/>
        <w:rPr>
          <w:rFonts w:eastAsia="SimSun" w:cs="Calibri"/>
          <w:b/>
          <w:bCs/>
          <w:color w:val="FF0000"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0070C0"/>
          <w:szCs w:val="20"/>
          <w:u w:val="single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>Prérogatives fédérales</w:t>
      </w:r>
      <w:r w:rsidRPr="00FC4B85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               </w:t>
      </w: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                                  </w:t>
      </w:r>
      <w:r w:rsidRPr="00FC4B85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</w:t>
      </w:r>
      <w:r w:rsid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p 2</w:t>
      </w: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  <w:r w:rsidRPr="00FC4B85">
        <w:rPr>
          <w:rFonts w:eastAsia="SimSun" w:cs="Calibri"/>
          <w:b/>
          <w:bCs/>
          <w:color w:val="333399"/>
          <w:sz w:val="28"/>
          <w:szCs w:val="28"/>
          <w:lang w:eastAsia="fr-FR"/>
        </w:rPr>
        <w:br/>
      </w: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>Réalisation et homologation</w:t>
      </w:r>
      <w:r w:rsidRPr="00FC4B85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        </w:t>
      </w: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                               </w:t>
      </w:r>
      <w:r w:rsidRPr="00FC4B85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</w:t>
      </w:r>
      <w:r w:rsid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p 2 à </w:t>
      </w:r>
      <w:r w:rsidR="007460BB">
        <w:rPr>
          <w:rFonts w:eastAsia="SimSun" w:cs="Calibri"/>
          <w:b/>
          <w:bCs/>
          <w:color w:val="333399"/>
          <w:sz w:val="28"/>
          <w:szCs w:val="28"/>
          <w:lang w:eastAsia="fr-FR"/>
        </w:rPr>
        <w:t>3</w:t>
      </w:r>
      <w:r w:rsidRPr="00FC4B85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</w:t>
      </w: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Epreuves reconnues       </w:t>
      </w:r>
      <w:r w:rsid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</w:t>
      </w: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                                                </w:t>
      </w:r>
      <w:r w:rsidR="007460BB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p 4 à </w:t>
      </w:r>
      <w:r w:rsidR="00A45CA2">
        <w:rPr>
          <w:rFonts w:eastAsia="SimSun" w:cs="Calibri"/>
          <w:b/>
          <w:bCs/>
          <w:color w:val="333399"/>
          <w:sz w:val="28"/>
          <w:szCs w:val="28"/>
          <w:lang w:eastAsia="fr-FR"/>
        </w:rPr>
        <w:t>7</w:t>
      </w: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</w:p>
    <w:p w:rsidR="00FC4B85" w:rsidRPr="00051B68" w:rsidRDefault="00FC4B85" w:rsidP="00FC4B85">
      <w:pPr>
        <w:ind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Procès-verbal de demande de record </w:t>
      </w:r>
      <w:r w:rsidR="007460BB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               </w:t>
      </w:r>
      <w:r w:rsidRPr="00051B68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</w:t>
      </w:r>
      <w:r w:rsidRPr="00FC4B85">
        <w:rPr>
          <w:rFonts w:eastAsia="SimSun" w:cs="Calibri"/>
          <w:b/>
          <w:bCs/>
          <w:color w:val="333399"/>
          <w:sz w:val="28"/>
          <w:szCs w:val="28"/>
          <w:lang w:eastAsia="fr-FR"/>
        </w:rPr>
        <w:t xml:space="preserve">        </w:t>
      </w:r>
      <w:r w:rsidR="00A45CA2">
        <w:rPr>
          <w:rFonts w:eastAsia="SimSun" w:cs="Calibri"/>
          <w:b/>
          <w:bCs/>
          <w:color w:val="333399"/>
          <w:sz w:val="28"/>
          <w:szCs w:val="28"/>
          <w:lang w:eastAsia="fr-FR"/>
        </w:rPr>
        <w:t>p 8</w:t>
      </w: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 w:val="28"/>
          <w:szCs w:val="28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Calibri"/>
          <w:b/>
          <w:bCs/>
          <w:color w:val="333399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FC4B85" w:rsidRDefault="00FC4B85" w:rsidP="00FC4B85">
      <w:pPr>
        <w:tabs>
          <w:tab w:val="left" w:pos="3470"/>
          <w:tab w:val="center" w:pos="5233"/>
        </w:tabs>
        <w:ind w:left="567" w:right="567"/>
        <w:rPr>
          <w:rFonts w:eastAsia="SimSun" w:cs="Calibri"/>
          <w:b/>
          <w:bCs/>
          <w:color w:val="0070C0"/>
          <w:szCs w:val="20"/>
          <w:lang w:eastAsia="fr-FR"/>
        </w:rPr>
      </w:pPr>
    </w:p>
    <w:p w:rsidR="00FC4B85" w:rsidRPr="00801AB3" w:rsidRDefault="00FC4B85" w:rsidP="00801AB3">
      <w:pPr>
        <w:pStyle w:val="Paragraphedeliste"/>
        <w:numPr>
          <w:ilvl w:val="0"/>
          <w:numId w:val="38"/>
        </w:numPr>
        <w:spacing w:line="259" w:lineRule="auto"/>
        <w:contextualSpacing/>
        <w:jc w:val="center"/>
        <w:rPr>
          <w:b/>
          <w:bCs/>
          <w:color w:val="002060"/>
          <w:sz w:val="32"/>
          <w:szCs w:val="32"/>
        </w:rPr>
      </w:pPr>
      <w:r w:rsidRPr="00801AB3">
        <w:rPr>
          <w:b/>
          <w:bCs/>
          <w:color w:val="002060"/>
          <w:sz w:val="32"/>
          <w:szCs w:val="32"/>
        </w:rPr>
        <w:t>Prérogatives fédérales</w:t>
      </w:r>
    </w:p>
    <w:p w:rsidR="00FC4B85" w:rsidRPr="00FC4B85" w:rsidRDefault="00FC4B85" w:rsidP="00FC4B85">
      <w:pPr>
        <w:spacing w:line="259" w:lineRule="auto"/>
        <w:contextualSpacing/>
        <w:jc w:val="center"/>
        <w:rPr>
          <w:b/>
          <w:bCs/>
          <w:sz w:val="32"/>
          <w:szCs w:val="32"/>
        </w:rPr>
      </w:pPr>
    </w:p>
    <w:p w:rsidR="00FC4B85" w:rsidRDefault="00FC4B85" w:rsidP="00FC4B85">
      <w:pPr>
        <w:pStyle w:val="Paragraphedeliste"/>
        <w:ind w:left="708"/>
        <w:rPr>
          <w:rFonts w:ascii="Montserrat" w:hAnsi="Montserrat"/>
        </w:rPr>
      </w:pPr>
      <w:r w:rsidRPr="00FC4B85">
        <w:rPr>
          <w:rFonts w:ascii="Montserrat" w:hAnsi="Montserrat"/>
        </w:rPr>
        <w:t xml:space="preserve">La Fédération Française Handisport reconnait des records de France pour les épreuves reprises au point 3 du présent règlement.                                                                       </w:t>
      </w:r>
      <w:r>
        <w:rPr>
          <w:rFonts w:ascii="Montserrat" w:hAnsi="Montserrat"/>
        </w:rPr>
        <w:t xml:space="preserve">           </w:t>
      </w:r>
      <w:r w:rsidRPr="00FC4B85">
        <w:rPr>
          <w:rFonts w:ascii="Montserrat" w:hAnsi="Montserrat"/>
        </w:rPr>
        <w:t xml:space="preserve">La commission </w:t>
      </w:r>
      <w:r w:rsidR="0064270A">
        <w:rPr>
          <w:rFonts w:ascii="Montserrat" w:hAnsi="Montserrat"/>
        </w:rPr>
        <w:t xml:space="preserve">nationale des officiels d'athlétisme handisport (CNOAH) </w:t>
      </w:r>
      <w:r w:rsidRPr="00FC4B85">
        <w:rPr>
          <w:rFonts w:ascii="Montserrat" w:hAnsi="Montserrat"/>
        </w:rPr>
        <w:t>au sein de la FFH e</w:t>
      </w:r>
      <w:r w:rsidR="0064270A">
        <w:rPr>
          <w:rFonts w:ascii="Montserrat" w:hAnsi="Montserrat"/>
        </w:rPr>
        <w:t>st responsable de cette gestion en collaboration avec les services développement et performance de la commission nationale d'athlétisme handisport.</w:t>
      </w:r>
    </w:p>
    <w:p w:rsidR="00FC4B85" w:rsidRPr="00FC4B85" w:rsidRDefault="00FC4B85" w:rsidP="00FC4B85">
      <w:pPr>
        <w:pStyle w:val="Paragraphedeliste"/>
        <w:ind w:left="708"/>
        <w:rPr>
          <w:rFonts w:ascii="Montserrat" w:hAnsi="Montserrat"/>
        </w:rPr>
      </w:pPr>
    </w:p>
    <w:p w:rsidR="00FC4B85" w:rsidRDefault="00FC4B85" w:rsidP="0064270A">
      <w:pPr>
        <w:pStyle w:val="Paragraphedeliste"/>
        <w:ind w:left="708"/>
        <w:rPr>
          <w:rFonts w:ascii="Montserrat" w:hAnsi="Montserrat"/>
        </w:rPr>
      </w:pPr>
      <w:r w:rsidRPr="00FC4B85">
        <w:rPr>
          <w:rFonts w:ascii="Montserrat" w:hAnsi="Montserrat"/>
        </w:rPr>
        <w:t xml:space="preserve">Le panel représentatif de la commission pour homologuer les records sera constitué </w:t>
      </w:r>
      <w:proofErr w:type="gramStart"/>
      <w:r w:rsidR="0064270A">
        <w:rPr>
          <w:rFonts w:ascii="Montserrat" w:hAnsi="Montserrat"/>
        </w:rPr>
        <w:t>a</w:t>
      </w:r>
      <w:proofErr w:type="gramEnd"/>
      <w:r w:rsidR="0064270A">
        <w:rPr>
          <w:rFonts w:ascii="Montserrat" w:hAnsi="Montserrat"/>
        </w:rPr>
        <w:t xml:space="preserve"> minima de deux membres désignés de la CNOAH.</w:t>
      </w:r>
    </w:p>
    <w:p w:rsidR="0064270A" w:rsidRPr="0064270A" w:rsidRDefault="0064270A" w:rsidP="0064270A">
      <w:pPr>
        <w:pStyle w:val="Paragraphedeliste"/>
        <w:ind w:left="708"/>
        <w:rPr>
          <w:rFonts w:ascii="Montserrat" w:hAnsi="Montserrat"/>
        </w:rPr>
      </w:pPr>
      <w:r>
        <w:rPr>
          <w:rFonts w:ascii="Montserrat" w:hAnsi="Montserrat"/>
        </w:rPr>
        <w:t>Ils peuvent être accompagnés d'une personne extérieure en fonction des besoins identifiés par le responsable de la CNOAH.</w:t>
      </w:r>
    </w:p>
    <w:p w:rsidR="00FC4B85" w:rsidRDefault="00FC4B85" w:rsidP="00FC4B85">
      <w:pPr>
        <w:tabs>
          <w:tab w:val="left" w:pos="3470"/>
          <w:tab w:val="center" w:pos="5233"/>
        </w:tabs>
        <w:ind w:right="567"/>
        <w:jc w:val="center"/>
        <w:rPr>
          <w:rFonts w:eastAsia="SimSun" w:cs="Calibri"/>
          <w:b/>
          <w:bCs/>
          <w:color w:val="002060"/>
          <w:sz w:val="32"/>
          <w:szCs w:val="32"/>
          <w:lang w:eastAsia="fr-FR"/>
        </w:rPr>
      </w:pPr>
    </w:p>
    <w:p w:rsidR="00801AB3" w:rsidRPr="00801AB3" w:rsidRDefault="00801AB3" w:rsidP="00801AB3">
      <w:pPr>
        <w:pStyle w:val="Paragraphedeliste"/>
        <w:numPr>
          <w:ilvl w:val="0"/>
          <w:numId w:val="38"/>
        </w:numPr>
        <w:jc w:val="center"/>
        <w:rPr>
          <w:b/>
          <w:bCs/>
          <w:color w:val="002060"/>
          <w:sz w:val="32"/>
          <w:szCs w:val="32"/>
        </w:rPr>
      </w:pPr>
      <w:r w:rsidRPr="00801AB3">
        <w:rPr>
          <w:b/>
          <w:bCs/>
          <w:color w:val="002060"/>
          <w:sz w:val="32"/>
          <w:szCs w:val="32"/>
        </w:rPr>
        <w:t>Réalisation et Homologation</w:t>
      </w:r>
    </w:p>
    <w:p w:rsidR="00801AB3" w:rsidRDefault="00801AB3" w:rsidP="00801AB3">
      <w:pPr>
        <w:ind w:firstLine="708"/>
        <w:jc w:val="both"/>
        <w:rPr>
          <w:sz w:val="24"/>
          <w:szCs w:val="24"/>
        </w:rPr>
      </w:pPr>
    </w:p>
    <w:p w:rsidR="009D3699" w:rsidRPr="00485621" w:rsidRDefault="009D3699" w:rsidP="009D3699">
      <w:pPr>
        <w:ind w:left="720"/>
        <w:jc w:val="both"/>
        <w:rPr>
          <w:b/>
          <w:color w:val="C00000"/>
          <w:sz w:val="24"/>
          <w:szCs w:val="24"/>
        </w:rPr>
      </w:pPr>
      <w:r w:rsidRPr="00485621">
        <w:rPr>
          <w:b/>
          <w:color w:val="C00000"/>
          <w:sz w:val="24"/>
          <w:szCs w:val="24"/>
        </w:rPr>
        <w:t xml:space="preserve">2.1 </w:t>
      </w:r>
    </w:p>
    <w:p w:rsidR="00801AB3" w:rsidRDefault="00801AB3" w:rsidP="009D3699">
      <w:pPr>
        <w:ind w:left="720"/>
        <w:jc w:val="both"/>
        <w:rPr>
          <w:sz w:val="24"/>
          <w:szCs w:val="24"/>
        </w:rPr>
      </w:pPr>
      <w:r w:rsidRPr="00801AB3">
        <w:rPr>
          <w:sz w:val="24"/>
          <w:szCs w:val="24"/>
        </w:rPr>
        <w:t>Les records de France devront être établis</w:t>
      </w:r>
      <w:r w:rsidR="009D3699">
        <w:rPr>
          <w:sz w:val="24"/>
          <w:szCs w:val="24"/>
        </w:rPr>
        <w:t xml:space="preserve"> a</w:t>
      </w:r>
      <w:r w:rsidRPr="00801AB3">
        <w:rPr>
          <w:sz w:val="24"/>
          <w:szCs w:val="24"/>
        </w:rPr>
        <w:t xml:space="preserve">u cours de compétitions reconnues par la commission athlétisme de la FFH </w:t>
      </w:r>
      <w:r w:rsidRPr="009D3699">
        <w:rPr>
          <w:sz w:val="24"/>
          <w:szCs w:val="24"/>
        </w:rPr>
        <w:t>dont la liste est établie au point 2.7 de ce règlement et obligatoirement encadrées par des officiels formés et agréés par la FFH et/ou par WPA</w:t>
      </w:r>
    </w:p>
    <w:p w:rsidR="009D3699" w:rsidRDefault="009D3699" w:rsidP="009D3699">
      <w:pPr>
        <w:ind w:left="720"/>
        <w:jc w:val="both"/>
        <w:rPr>
          <w:sz w:val="24"/>
          <w:szCs w:val="24"/>
        </w:rPr>
      </w:pPr>
    </w:p>
    <w:p w:rsidR="009D3699" w:rsidRDefault="009D3699" w:rsidP="009D369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Pour être homologable, l'athlète doit répondre aux conditions suivantes :</w:t>
      </w:r>
    </w:p>
    <w:p w:rsidR="009D3699" w:rsidRPr="009D3699" w:rsidRDefault="009D3699" w:rsidP="009D3699">
      <w:pPr>
        <w:ind w:left="720"/>
        <w:jc w:val="both"/>
        <w:rPr>
          <w:sz w:val="24"/>
          <w:szCs w:val="24"/>
        </w:rPr>
      </w:pPr>
    </w:p>
    <w:p w:rsidR="00801AB3" w:rsidRPr="009D3699" w:rsidRDefault="009D3699" w:rsidP="009D3699">
      <w:pPr>
        <w:pStyle w:val="Paragraphedeliste"/>
        <w:numPr>
          <w:ilvl w:val="0"/>
          <w:numId w:val="36"/>
        </w:numPr>
        <w:spacing w:line="259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Être</w:t>
      </w:r>
      <w:r w:rsidR="00801AB3" w:rsidRPr="009D3699">
        <w:rPr>
          <w:rFonts w:ascii="Montserrat" w:hAnsi="Montserrat"/>
        </w:rPr>
        <w:t xml:space="preserve"> licencié(e) au plus tard la veille de la compétition à la FFH</w:t>
      </w:r>
    </w:p>
    <w:p w:rsidR="00801AB3" w:rsidRPr="009D3699" w:rsidRDefault="009D3699" w:rsidP="009D3699">
      <w:pPr>
        <w:pStyle w:val="Paragraphedeliste"/>
        <w:numPr>
          <w:ilvl w:val="0"/>
          <w:numId w:val="36"/>
        </w:numPr>
        <w:spacing w:line="259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Être </w:t>
      </w:r>
      <w:r w:rsidR="00801AB3" w:rsidRPr="009D3699">
        <w:rPr>
          <w:rFonts w:ascii="Montserrat" w:hAnsi="Montserrat"/>
        </w:rPr>
        <w:t xml:space="preserve">classifié(e) au plus tard la veille de la compétition </w:t>
      </w:r>
      <w:r>
        <w:rPr>
          <w:rFonts w:ascii="Montserrat" w:hAnsi="Montserrat"/>
        </w:rPr>
        <w:t xml:space="preserve">en </w:t>
      </w:r>
      <w:r w:rsidR="00801AB3" w:rsidRPr="009D3699">
        <w:rPr>
          <w:rFonts w:ascii="Montserrat" w:hAnsi="Montserrat"/>
        </w:rPr>
        <w:t>détenant soit :</w:t>
      </w:r>
    </w:p>
    <w:p w:rsidR="00801AB3" w:rsidRPr="00801AB3" w:rsidRDefault="009D3699" w:rsidP="009D3699">
      <w:pPr>
        <w:ind w:left="1428" w:firstLine="708"/>
        <w:jc w:val="both"/>
        <w:rPr>
          <w:sz w:val="24"/>
          <w:szCs w:val="24"/>
        </w:rPr>
      </w:pPr>
      <w:r>
        <w:rPr>
          <w:sz w:val="24"/>
          <w:szCs w:val="24"/>
        </w:rPr>
        <w:t>a) un statut de c</w:t>
      </w:r>
      <w:r w:rsidR="00801AB3" w:rsidRPr="009D3699">
        <w:rPr>
          <w:sz w:val="24"/>
          <w:szCs w:val="24"/>
        </w:rPr>
        <w:t>lassification</w:t>
      </w:r>
      <w:r w:rsidR="00801AB3" w:rsidRPr="00801A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national ou international </w:t>
      </w:r>
      <w:r w:rsidR="00801AB3" w:rsidRPr="00801AB3">
        <w:rPr>
          <w:sz w:val="24"/>
          <w:szCs w:val="24"/>
        </w:rPr>
        <w:t xml:space="preserve">‘’Confirmé’’ (C) </w:t>
      </w:r>
    </w:p>
    <w:p w:rsidR="00801AB3" w:rsidRDefault="00801AB3" w:rsidP="009D3699">
      <w:pPr>
        <w:ind w:left="2136"/>
        <w:jc w:val="both"/>
        <w:rPr>
          <w:sz w:val="24"/>
          <w:szCs w:val="24"/>
        </w:rPr>
      </w:pPr>
      <w:r w:rsidRPr="00801AB3">
        <w:rPr>
          <w:sz w:val="24"/>
          <w:szCs w:val="24"/>
        </w:rPr>
        <w:t xml:space="preserve">b) un </w:t>
      </w:r>
      <w:r w:rsidR="009D3699">
        <w:rPr>
          <w:sz w:val="24"/>
          <w:szCs w:val="24"/>
        </w:rPr>
        <w:t>statut de c</w:t>
      </w:r>
      <w:r w:rsidRPr="00801AB3">
        <w:rPr>
          <w:sz w:val="24"/>
          <w:szCs w:val="24"/>
        </w:rPr>
        <w:t>lassificatio</w:t>
      </w:r>
      <w:r w:rsidR="009D3699">
        <w:rPr>
          <w:sz w:val="24"/>
          <w:szCs w:val="24"/>
        </w:rPr>
        <w:t>n national ou international ‘’</w:t>
      </w:r>
      <w:proofErr w:type="spellStart"/>
      <w:r w:rsidR="009D3699">
        <w:rPr>
          <w:sz w:val="24"/>
          <w:szCs w:val="24"/>
        </w:rPr>
        <w:t>Review</w:t>
      </w:r>
      <w:proofErr w:type="spellEnd"/>
      <w:r w:rsidRPr="00801AB3">
        <w:rPr>
          <w:sz w:val="24"/>
          <w:szCs w:val="24"/>
        </w:rPr>
        <w:t>’’</w:t>
      </w:r>
      <w:r w:rsidR="009D3699">
        <w:rPr>
          <w:sz w:val="24"/>
          <w:szCs w:val="24"/>
        </w:rPr>
        <w:t xml:space="preserve"> (R)</w:t>
      </w:r>
    </w:p>
    <w:p w:rsidR="009D3699" w:rsidRPr="00801AB3" w:rsidRDefault="009D3699" w:rsidP="009D3699">
      <w:pPr>
        <w:ind w:left="2496"/>
        <w:jc w:val="both"/>
        <w:rPr>
          <w:sz w:val="24"/>
          <w:szCs w:val="24"/>
        </w:rPr>
      </w:pPr>
    </w:p>
    <w:p w:rsidR="009D3699" w:rsidRPr="00485621" w:rsidRDefault="009D3699" w:rsidP="009D3699">
      <w:pPr>
        <w:ind w:left="708"/>
        <w:jc w:val="both"/>
        <w:rPr>
          <w:b/>
          <w:color w:val="C00000"/>
          <w:sz w:val="24"/>
          <w:szCs w:val="24"/>
        </w:rPr>
      </w:pPr>
      <w:r w:rsidRPr="00485621">
        <w:rPr>
          <w:b/>
          <w:color w:val="C00000"/>
          <w:sz w:val="24"/>
          <w:szCs w:val="24"/>
        </w:rPr>
        <w:t>2.2</w:t>
      </w:r>
    </w:p>
    <w:p w:rsidR="00801AB3" w:rsidRPr="00801AB3" w:rsidRDefault="00801AB3" w:rsidP="009D3699">
      <w:pPr>
        <w:ind w:left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>Excepté pour les concours prévus aux Règles 4.7 et 4.8 des règles de compétition de la FFH et les compétitions tenues à l’extérieur du stade en vertu de la Règle 49 de ces même</w:t>
      </w:r>
      <w:r w:rsidR="00D13C84">
        <w:rPr>
          <w:sz w:val="24"/>
          <w:szCs w:val="24"/>
        </w:rPr>
        <w:t>s</w:t>
      </w:r>
      <w:r w:rsidRPr="00801AB3">
        <w:rPr>
          <w:sz w:val="24"/>
          <w:szCs w:val="24"/>
        </w:rPr>
        <w:t xml:space="preserve"> règles</w:t>
      </w:r>
      <w:r w:rsidR="00D13C84">
        <w:rPr>
          <w:sz w:val="24"/>
          <w:szCs w:val="24"/>
        </w:rPr>
        <w:t>,</w:t>
      </w:r>
      <w:r w:rsidRPr="00801AB3">
        <w:rPr>
          <w:sz w:val="24"/>
          <w:szCs w:val="24"/>
        </w:rPr>
        <w:t xml:space="preserve"> aucune performance accomplie par un athlète dans une compétition mixte ne sera homologuée. </w:t>
      </w:r>
    </w:p>
    <w:p w:rsidR="00801AB3" w:rsidRPr="00801AB3" w:rsidRDefault="00801AB3" w:rsidP="00801AB3">
      <w:pPr>
        <w:ind w:firstLine="708"/>
        <w:jc w:val="both"/>
        <w:rPr>
          <w:sz w:val="24"/>
          <w:szCs w:val="24"/>
        </w:rPr>
      </w:pPr>
    </w:p>
    <w:p w:rsidR="00485621" w:rsidRPr="00485621" w:rsidRDefault="00801AB3" w:rsidP="00801AB3">
      <w:pPr>
        <w:ind w:firstLine="708"/>
        <w:jc w:val="both"/>
        <w:rPr>
          <w:b/>
          <w:color w:val="C00000"/>
          <w:sz w:val="24"/>
          <w:szCs w:val="24"/>
        </w:rPr>
      </w:pPr>
      <w:r w:rsidRPr="00485621">
        <w:rPr>
          <w:b/>
          <w:color w:val="C00000"/>
          <w:sz w:val="24"/>
          <w:szCs w:val="24"/>
        </w:rPr>
        <w:t>2.3</w:t>
      </w:r>
    </w:p>
    <w:p w:rsidR="00801AB3" w:rsidRPr="00801AB3" w:rsidRDefault="00801AB3" w:rsidP="00801AB3">
      <w:pPr>
        <w:ind w:firstLine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>Les Catégories suivantes de Records sont reconnues par la FFH</w:t>
      </w:r>
      <w:r w:rsidR="00F71480">
        <w:rPr>
          <w:sz w:val="24"/>
          <w:szCs w:val="24"/>
        </w:rPr>
        <w:t xml:space="preserve"> </w:t>
      </w:r>
      <w:r w:rsidRPr="00801AB3">
        <w:rPr>
          <w:sz w:val="24"/>
          <w:szCs w:val="24"/>
        </w:rPr>
        <w:t xml:space="preserve">: </w:t>
      </w:r>
    </w:p>
    <w:p w:rsidR="00F40A2F" w:rsidRPr="00F40A2F" w:rsidRDefault="00F40A2F" w:rsidP="00F40A2F">
      <w:pPr>
        <w:pStyle w:val="Paragraphedeliste"/>
        <w:spacing w:line="259" w:lineRule="auto"/>
        <w:ind w:left="2136"/>
        <w:contextualSpacing/>
        <w:jc w:val="both"/>
        <w:rPr>
          <w:rFonts w:ascii="Montserrat" w:hAnsi="Montserrat"/>
        </w:rPr>
      </w:pPr>
    </w:p>
    <w:p w:rsidR="00F40A2F" w:rsidRPr="00F40A2F" w:rsidRDefault="00801AB3" w:rsidP="00F40A2F">
      <w:pPr>
        <w:pStyle w:val="Paragraphedeliste"/>
        <w:numPr>
          <w:ilvl w:val="0"/>
          <w:numId w:val="37"/>
        </w:numPr>
        <w:ind w:left="1423" w:hanging="357"/>
        <w:contextualSpacing/>
        <w:rPr>
          <w:rFonts w:ascii="Montserrat" w:hAnsi="Montserrat"/>
        </w:rPr>
      </w:pPr>
      <w:r w:rsidRPr="00F40A2F">
        <w:rPr>
          <w:rFonts w:ascii="Montserrat" w:hAnsi="Montserrat"/>
        </w:rPr>
        <w:t>Record</w:t>
      </w:r>
      <w:r w:rsidR="00D13C84">
        <w:rPr>
          <w:rFonts w:ascii="Montserrat" w:hAnsi="Montserrat"/>
        </w:rPr>
        <w:t>s</w:t>
      </w:r>
      <w:r w:rsidRPr="00F40A2F">
        <w:rPr>
          <w:rFonts w:ascii="Montserrat" w:hAnsi="Montserrat"/>
        </w:rPr>
        <w:t xml:space="preserve"> de France </w:t>
      </w:r>
      <w:r w:rsidR="00485621" w:rsidRPr="00F40A2F">
        <w:rPr>
          <w:rFonts w:ascii="Montserrat" w:hAnsi="Montserrat"/>
        </w:rPr>
        <w:t>Séniors</w:t>
      </w:r>
      <w:r w:rsidR="0064270A">
        <w:rPr>
          <w:rFonts w:ascii="Montserrat" w:hAnsi="Montserrat"/>
        </w:rPr>
        <w:t xml:space="preserve"> (Open en WPA)</w:t>
      </w:r>
      <w:r w:rsidRPr="00F40A2F">
        <w:rPr>
          <w:rFonts w:ascii="Montserrat" w:hAnsi="Montserrat"/>
        </w:rPr>
        <w:t>, U20 et U17 absolu</w:t>
      </w:r>
      <w:r w:rsidR="00D13C84">
        <w:rPr>
          <w:rFonts w:ascii="Montserrat" w:hAnsi="Montserrat"/>
        </w:rPr>
        <w:t>s</w:t>
      </w:r>
      <w:r w:rsidRPr="00F40A2F">
        <w:rPr>
          <w:rFonts w:ascii="Montserrat" w:hAnsi="Montserrat"/>
        </w:rPr>
        <w:t xml:space="preserve"> </w:t>
      </w:r>
      <w:r w:rsidR="00F40A2F" w:rsidRPr="00F40A2F">
        <w:rPr>
          <w:rFonts w:ascii="Montserrat" w:hAnsi="Montserrat"/>
        </w:rPr>
        <w:t>en extérieur et en salle</w:t>
      </w:r>
      <w:r w:rsidRPr="00F40A2F">
        <w:rPr>
          <w:rFonts w:ascii="Montserrat" w:hAnsi="Montserrat"/>
        </w:rPr>
        <w:t xml:space="preserve"> pour chaque classe de handicap et pour les épreuves reconnues au point 3.1 de ce présent règlement.  </w:t>
      </w:r>
      <w:r w:rsidR="00485621" w:rsidRPr="00F40A2F">
        <w:rPr>
          <w:rFonts w:ascii="Montserrat" w:hAnsi="Montserrat"/>
        </w:rPr>
        <w:t xml:space="preserve">                                                                                                      </w:t>
      </w:r>
    </w:p>
    <w:p w:rsidR="00801AB3" w:rsidRDefault="00801AB3" w:rsidP="00F40A2F">
      <w:pPr>
        <w:pStyle w:val="Paragraphedeliste"/>
        <w:numPr>
          <w:ilvl w:val="0"/>
          <w:numId w:val="37"/>
        </w:numPr>
        <w:ind w:left="1423" w:hanging="357"/>
        <w:contextualSpacing/>
        <w:rPr>
          <w:rFonts w:ascii="Montserrat" w:hAnsi="Montserrat"/>
        </w:rPr>
      </w:pPr>
      <w:r w:rsidRPr="00F40A2F">
        <w:rPr>
          <w:rFonts w:ascii="Montserrat" w:hAnsi="Montserrat"/>
        </w:rPr>
        <w:t xml:space="preserve">Pour les athlètes </w:t>
      </w:r>
      <w:r w:rsidR="00F40A2F" w:rsidRPr="00F40A2F">
        <w:rPr>
          <w:rFonts w:ascii="Montserrat" w:hAnsi="Montserrat"/>
        </w:rPr>
        <w:t>U</w:t>
      </w:r>
      <w:r w:rsidRPr="00F40A2F">
        <w:rPr>
          <w:rFonts w:ascii="Montserrat" w:hAnsi="Montserrat"/>
        </w:rPr>
        <w:t xml:space="preserve">20 ans et </w:t>
      </w:r>
      <w:r w:rsidR="00F40A2F" w:rsidRPr="00F40A2F">
        <w:rPr>
          <w:rFonts w:ascii="Montserrat" w:hAnsi="Montserrat"/>
        </w:rPr>
        <w:t>U17, l'âge retenu est celui en cours</w:t>
      </w:r>
      <w:r w:rsidRPr="00F40A2F">
        <w:rPr>
          <w:rFonts w:ascii="Montserrat" w:hAnsi="Montserrat"/>
        </w:rPr>
        <w:t xml:space="preserve"> au 31 décembre de l’année de réalisation de la performance.</w:t>
      </w:r>
    </w:p>
    <w:p w:rsidR="0064270A" w:rsidRDefault="0064270A" w:rsidP="0064270A">
      <w:pPr>
        <w:contextualSpacing/>
      </w:pPr>
    </w:p>
    <w:p w:rsidR="0064270A" w:rsidRDefault="0064270A" w:rsidP="0064270A">
      <w:pPr>
        <w:contextualSpacing/>
      </w:pPr>
    </w:p>
    <w:p w:rsidR="0064270A" w:rsidRDefault="0064270A" w:rsidP="0064270A">
      <w:pPr>
        <w:contextualSpacing/>
      </w:pPr>
    </w:p>
    <w:p w:rsidR="0064270A" w:rsidRPr="0064270A" w:rsidRDefault="0064270A" w:rsidP="0064270A">
      <w:pPr>
        <w:contextualSpacing/>
      </w:pPr>
    </w:p>
    <w:p w:rsidR="00F40A2F" w:rsidRDefault="00F40A2F" w:rsidP="00F40A2F">
      <w:pPr>
        <w:pStyle w:val="Paragraphedeliste"/>
        <w:spacing w:line="259" w:lineRule="auto"/>
        <w:ind w:left="1428"/>
        <w:contextualSpacing/>
        <w:jc w:val="both"/>
        <w:rPr>
          <w:rFonts w:ascii="Montserrat" w:hAnsi="Montserrat"/>
        </w:rPr>
      </w:pPr>
    </w:p>
    <w:p w:rsidR="00F40A2F" w:rsidRDefault="00F40A2F" w:rsidP="00F40A2F">
      <w:pPr>
        <w:pStyle w:val="Paragraphedeliste"/>
        <w:spacing w:line="259" w:lineRule="auto"/>
        <w:ind w:left="1428"/>
        <w:contextualSpacing/>
        <w:jc w:val="both"/>
        <w:rPr>
          <w:rFonts w:ascii="Montserrat" w:hAnsi="Montserrat"/>
        </w:rPr>
      </w:pPr>
    </w:p>
    <w:p w:rsidR="00801AB3" w:rsidRPr="00801AB3" w:rsidRDefault="00801AB3" w:rsidP="00801AB3">
      <w:pPr>
        <w:pStyle w:val="Paragraphedeliste"/>
        <w:numPr>
          <w:ilvl w:val="0"/>
          <w:numId w:val="37"/>
        </w:numPr>
        <w:spacing w:line="259" w:lineRule="auto"/>
        <w:contextualSpacing/>
        <w:jc w:val="both"/>
        <w:rPr>
          <w:rFonts w:ascii="Montserrat" w:hAnsi="Montserrat"/>
        </w:rPr>
      </w:pPr>
      <w:r w:rsidRPr="00801AB3">
        <w:rPr>
          <w:rFonts w:ascii="Montserrat" w:hAnsi="Montserrat"/>
        </w:rPr>
        <w:t xml:space="preserve">Un athlète d'une catégorie d'âge inférieure peut détenir par extension les records de France des catégories d'âges supérieures si sa performance </w:t>
      </w:r>
      <w:r w:rsidR="0064270A">
        <w:rPr>
          <w:rFonts w:ascii="Montserrat" w:hAnsi="Montserrat"/>
        </w:rPr>
        <w:t xml:space="preserve">et les conditions de réalisation </w:t>
      </w:r>
      <w:r w:rsidRPr="00801AB3">
        <w:rPr>
          <w:rFonts w:ascii="Montserrat" w:hAnsi="Montserrat"/>
        </w:rPr>
        <w:t>le justifie</w:t>
      </w:r>
      <w:r w:rsidR="0064270A">
        <w:rPr>
          <w:rFonts w:ascii="Montserrat" w:hAnsi="Montserrat"/>
        </w:rPr>
        <w:t>nt.</w:t>
      </w:r>
    </w:p>
    <w:p w:rsidR="00801AB3" w:rsidRPr="00801AB3" w:rsidRDefault="00801AB3" w:rsidP="00801AB3">
      <w:pPr>
        <w:jc w:val="both"/>
        <w:rPr>
          <w:sz w:val="24"/>
          <w:szCs w:val="24"/>
        </w:rPr>
      </w:pPr>
    </w:p>
    <w:p w:rsidR="00F40A2F" w:rsidRPr="00F40A2F" w:rsidRDefault="00801AB3" w:rsidP="00F40A2F">
      <w:pPr>
        <w:ind w:firstLine="708"/>
        <w:jc w:val="both"/>
        <w:rPr>
          <w:b/>
          <w:color w:val="C00000"/>
          <w:sz w:val="24"/>
          <w:szCs w:val="24"/>
        </w:rPr>
      </w:pPr>
      <w:r w:rsidRPr="00F40A2F">
        <w:rPr>
          <w:b/>
          <w:color w:val="C00000"/>
          <w:sz w:val="24"/>
          <w:szCs w:val="24"/>
        </w:rPr>
        <w:t xml:space="preserve">2.4 </w:t>
      </w:r>
    </w:p>
    <w:p w:rsidR="00801AB3" w:rsidRPr="00801AB3" w:rsidRDefault="00F40A2F" w:rsidP="00F40A2F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Le délégué t</w:t>
      </w:r>
      <w:r w:rsidR="00801AB3" w:rsidRPr="00801AB3">
        <w:rPr>
          <w:sz w:val="24"/>
          <w:szCs w:val="24"/>
        </w:rPr>
        <w:t>echnique FFH, si désigné</w:t>
      </w:r>
      <w:r>
        <w:rPr>
          <w:sz w:val="24"/>
          <w:szCs w:val="24"/>
        </w:rPr>
        <w:t>, ou le juge a</w:t>
      </w:r>
      <w:r w:rsidR="00801AB3" w:rsidRPr="00801AB3">
        <w:rPr>
          <w:sz w:val="24"/>
          <w:szCs w:val="24"/>
        </w:rPr>
        <w:t xml:space="preserve">rbitre </w:t>
      </w:r>
      <w:r w:rsidR="00801AB3" w:rsidRPr="00F40A2F">
        <w:rPr>
          <w:sz w:val="24"/>
          <w:szCs w:val="24"/>
        </w:rPr>
        <w:t>FFH</w:t>
      </w:r>
      <w:r w:rsidR="00801AB3" w:rsidRPr="00801AB3">
        <w:rPr>
          <w:sz w:val="24"/>
          <w:szCs w:val="24"/>
        </w:rPr>
        <w:t xml:space="preserve"> aura en charge de s’assurer que toutes les exigences de procédure mentionnées dans cette règle sont remplies. </w:t>
      </w:r>
    </w:p>
    <w:p w:rsidR="00801AB3" w:rsidRPr="00801AB3" w:rsidRDefault="00801AB3" w:rsidP="00801AB3">
      <w:pPr>
        <w:ind w:left="708" w:firstLine="708"/>
        <w:jc w:val="both"/>
        <w:rPr>
          <w:sz w:val="24"/>
          <w:szCs w:val="24"/>
        </w:rPr>
      </w:pPr>
    </w:p>
    <w:p w:rsidR="00F40A2F" w:rsidRPr="00F40A2F" w:rsidRDefault="00801AB3" w:rsidP="00F40A2F">
      <w:pPr>
        <w:ind w:firstLine="708"/>
        <w:jc w:val="both"/>
        <w:rPr>
          <w:b/>
          <w:color w:val="C00000"/>
          <w:sz w:val="24"/>
          <w:szCs w:val="24"/>
        </w:rPr>
      </w:pPr>
      <w:r w:rsidRPr="00F40A2F">
        <w:rPr>
          <w:b/>
          <w:color w:val="C00000"/>
          <w:sz w:val="24"/>
          <w:szCs w:val="24"/>
        </w:rPr>
        <w:t>2.5</w:t>
      </w:r>
    </w:p>
    <w:p w:rsidR="00F40A2F" w:rsidRDefault="00801AB3" w:rsidP="00F40A2F">
      <w:pPr>
        <w:ind w:left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 xml:space="preserve">Lorsqu’une performance égale ou améliore un record existant, le délégué technique </w:t>
      </w:r>
      <w:r w:rsidR="00F40A2F">
        <w:rPr>
          <w:sz w:val="24"/>
          <w:szCs w:val="24"/>
        </w:rPr>
        <w:t xml:space="preserve">FFH </w:t>
      </w:r>
      <w:r w:rsidRPr="00801AB3">
        <w:rPr>
          <w:sz w:val="24"/>
          <w:szCs w:val="24"/>
        </w:rPr>
        <w:t>ou le juge arbitre</w:t>
      </w:r>
      <w:r w:rsidR="00F40A2F">
        <w:rPr>
          <w:sz w:val="24"/>
          <w:szCs w:val="24"/>
        </w:rPr>
        <w:t xml:space="preserve"> FFH</w:t>
      </w:r>
      <w:r w:rsidRPr="00801AB3">
        <w:rPr>
          <w:sz w:val="24"/>
          <w:szCs w:val="24"/>
        </w:rPr>
        <w:t xml:space="preserve">, rassemblera sans délai toutes les informations requises en vue de l’homologation. </w:t>
      </w:r>
    </w:p>
    <w:p w:rsidR="00F40A2F" w:rsidRDefault="00801AB3" w:rsidP="00F40A2F">
      <w:pPr>
        <w:ind w:left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>Aucune performance ne sera considérée comme un record tant qu’elle n’aura pas été homologuée par la co</w:t>
      </w:r>
      <w:r w:rsidR="0064270A">
        <w:rPr>
          <w:sz w:val="24"/>
          <w:szCs w:val="24"/>
        </w:rPr>
        <w:t>mmission ad hoc</w:t>
      </w:r>
      <w:r w:rsidRPr="00801AB3">
        <w:rPr>
          <w:sz w:val="24"/>
          <w:szCs w:val="24"/>
        </w:rPr>
        <w:t xml:space="preserve"> au sein de la FFH. </w:t>
      </w:r>
    </w:p>
    <w:p w:rsidR="00801AB3" w:rsidRPr="00801AB3" w:rsidRDefault="00801AB3" w:rsidP="00F40A2F">
      <w:pPr>
        <w:ind w:left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 xml:space="preserve">Le délégué technique ou le juge arbitre FFH informera la commission athlétisme de la FFH de son intention de soumettre la performance à l’homologation à l'adresse suivante : </w:t>
      </w:r>
      <w:hyperlink r:id="rId14" w:history="1">
        <w:r w:rsidRPr="00801AB3">
          <w:rPr>
            <w:rStyle w:val="Lienhypertexte"/>
            <w:sz w:val="24"/>
            <w:szCs w:val="24"/>
          </w:rPr>
          <w:t>athletisme@handisport.org</w:t>
        </w:r>
      </w:hyperlink>
      <w:r w:rsidRPr="00801AB3">
        <w:rPr>
          <w:sz w:val="24"/>
          <w:szCs w:val="24"/>
        </w:rPr>
        <w:t xml:space="preserve">  </w:t>
      </w:r>
    </w:p>
    <w:p w:rsidR="00801AB3" w:rsidRPr="00801AB3" w:rsidRDefault="00801AB3" w:rsidP="00801AB3">
      <w:pPr>
        <w:ind w:left="708" w:firstLine="708"/>
        <w:jc w:val="both"/>
        <w:rPr>
          <w:sz w:val="24"/>
          <w:szCs w:val="24"/>
        </w:rPr>
      </w:pPr>
    </w:p>
    <w:p w:rsidR="00296966" w:rsidRPr="00296966" w:rsidRDefault="00801AB3" w:rsidP="00296966">
      <w:pPr>
        <w:ind w:firstLine="708"/>
        <w:jc w:val="both"/>
        <w:rPr>
          <w:b/>
          <w:color w:val="C00000"/>
          <w:sz w:val="24"/>
          <w:szCs w:val="24"/>
        </w:rPr>
      </w:pPr>
      <w:r w:rsidRPr="00296966">
        <w:rPr>
          <w:b/>
          <w:color w:val="C00000"/>
          <w:sz w:val="24"/>
          <w:szCs w:val="24"/>
        </w:rPr>
        <w:t>2.6</w:t>
      </w:r>
    </w:p>
    <w:p w:rsidR="00296966" w:rsidRDefault="00801AB3" w:rsidP="00296966">
      <w:pPr>
        <w:ind w:left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 xml:space="preserve">La performance soumise doit être supérieure ou égale au record de France existant de l’épreuve tel qu’il est enregistré par la commission chargée de l’athlétisme au sein de la FFH. </w:t>
      </w:r>
    </w:p>
    <w:p w:rsidR="00801AB3" w:rsidRPr="00801AB3" w:rsidRDefault="00801AB3" w:rsidP="00296966">
      <w:pPr>
        <w:ind w:left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 xml:space="preserve">Si un record de France est égalé il aura le même statut que le record de France existant. </w:t>
      </w:r>
    </w:p>
    <w:p w:rsidR="00801AB3" w:rsidRPr="00801AB3" w:rsidRDefault="00801AB3" w:rsidP="00801AB3">
      <w:pPr>
        <w:ind w:left="708" w:firstLine="708"/>
        <w:jc w:val="both"/>
        <w:rPr>
          <w:sz w:val="24"/>
          <w:szCs w:val="24"/>
        </w:rPr>
      </w:pPr>
    </w:p>
    <w:p w:rsidR="00296966" w:rsidRPr="00296966" w:rsidRDefault="00801AB3" w:rsidP="00296966">
      <w:pPr>
        <w:ind w:firstLine="708"/>
        <w:jc w:val="both"/>
        <w:rPr>
          <w:b/>
          <w:color w:val="C00000"/>
          <w:sz w:val="24"/>
          <w:szCs w:val="24"/>
        </w:rPr>
      </w:pPr>
      <w:r w:rsidRPr="00296966">
        <w:rPr>
          <w:b/>
          <w:color w:val="C00000"/>
          <w:sz w:val="24"/>
          <w:szCs w:val="24"/>
        </w:rPr>
        <w:t>2.7</w:t>
      </w:r>
    </w:p>
    <w:p w:rsidR="00801AB3" w:rsidRDefault="00801AB3" w:rsidP="00296966">
      <w:pPr>
        <w:ind w:left="708"/>
        <w:jc w:val="both"/>
        <w:rPr>
          <w:sz w:val="24"/>
          <w:szCs w:val="24"/>
        </w:rPr>
      </w:pPr>
      <w:r w:rsidRPr="00801AB3">
        <w:rPr>
          <w:sz w:val="24"/>
          <w:szCs w:val="24"/>
        </w:rPr>
        <w:t>Les records établis lors des Championnats du Monde, Championnats Continen</w:t>
      </w:r>
      <w:r w:rsidR="00276147">
        <w:rPr>
          <w:sz w:val="24"/>
          <w:szCs w:val="24"/>
        </w:rPr>
        <w:t>taux, Championnats de France, les m</w:t>
      </w:r>
      <w:r w:rsidRPr="00801AB3">
        <w:rPr>
          <w:sz w:val="24"/>
          <w:szCs w:val="24"/>
        </w:rPr>
        <w:t xml:space="preserve">eetings </w:t>
      </w:r>
      <w:r w:rsidR="00276147">
        <w:rPr>
          <w:sz w:val="24"/>
          <w:szCs w:val="24"/>
        </w:rPr>
        <w:t>i</w:t>
      </w:r>
      <w:r w:rsidRPr="00801AB3">
        <w:rPr>
          <w:sz w:val="24"/>
          <w:szCs w:val="24"/>
        </w:rPr>
        <w:t>nternationaux du c</w:t>
      </w:r>
      <w:r w:rsidR="00276147">
        <w:rPr>
          <w:sz w:val="24"/>
          <w:szCs w:val="24"/>
        </w:rPr>
        <w:t xml:space="preserve">ircuit ‘’World Para Athletics’’ et les meetings français déclarés à l'IPC, </w:t>
      </w:r>
      <w:r w:rsidRPr="00801AB3">
        <w:rPr>
          <w:sz w:val="24"/>
          <w:szCs w:val="24"/>
        </w:rPr>
        <w:t xml:space="preserve">seront homologués une fois que la fédération organisatrice aura validé les résultats de la compétition. </w:t>
      </w:r>
    </w:p>
    <w:p w:rsidR="00296966" w:rsidRPr="00801AB3" w:rsidRDefault="00296966" w:rsidP="00296966">
      <w:pPr>
        <w:ind w:left="708"/>
        <w:jc w:val="both"/>
        <w:rPr>
          <w:sz w:val="24"/>
          <w:szCs w:val="24"/>
        </w:rPr>
      </w:pPr>
    </w:p>
    <w:p w:rsidR="00801AB3" w:rsidRDefault="00801AB3" w:rsidP="00801AB3">
      <w:pPr>
        <w:ind w:left="708"/>
        <w:jc w:val="both"/>
        <w:rPr>
          <w:sz w:val="24"/>
          <w:szCs w:val="24"/>
        </w:rPr>
      </w:pPr>
      <w:r w:rsidRPr="00296966">
        <w:rPr>
          <w:sz w:val="24"/>
          <w:szCs w:val="24"/>
        </w:rPr>
        <w:t>Les records établis lors d'une autre compétition homologuée par la commission athlétisme de la FFH, feront l’objet d’un procès-verbal de record en français (document en annexe) qui sera transmis à la commission athlétisme de la FFH pour homologation</w:t>
      </w:r>
    </w:p>
    <w:p w:rsidR="00296966" w:rsidRPr="00801AB3" w:rsidRDefault="00296966" w:rsidP="00801AB3">
      <w:pPr>
        <w:ind w:left="708"/>
        <w:jc w:val="both"/>
        <w:rPr>
          <w:sz w:val="24"/>
          <w:szCs w:val="24"/>
        </w:rPr>
      </w:pPr>
    </w:p>
    <w:p w:rsidR="00296966" w:rsidRPr="00296966" w:rsidRDefault="00801AB3" w:rsidP="00296966">
      <w:pPr>
        <w:ind w:firstLine="708"/>
        <w:jc w:val="both"/>
        <w:rPr>
          <w:b/>
          <w:color w:val="C00000"/>
          <w:sz w:val="24"/>
          <w:szCs w:val="24"/>
        </w:rPr>
      </w:pPr>
      <w:r w:rsidRPr="00296966">
        <w:rPr>
          <w:b/>
          <w:color w:val="C00000"/>
          <w:sz w:val="24"/>
          <w:szCs w:val="24"/>
        </w:rPr>
        <w:t>2.8</w:t>
      </w:r>
    </w:p>
    <w:p w:rsidR="003B0328" w:rsidRDefault="00801AB3" w:rsidP="00296966">
      <w:pPr>
        <w:ind w:left="709"/>
        <w:jc w:val="both"/>
        <w:rPr>
          <w:sz w:val="24"/>
          <w:szCs w:val="24"/>
        </w:rPr>
      </w:pPr>
      <w:r w:rsidRPr="00801AB3">
        <w:rPr>
          <w:sz w:val="24"/>
          <w:szCs w:val="24"/>
        </w:rPr>
        <w:t xml:space="preserve">Les records devront répondre à toutes les conditions de validité des performances. Un contrôle antidopage n’est pas requis pour homologuer un record. </w:t>
      </w:r>
    </w:p>
    <w:p w:rsidR="00801AB3" w:rsidRPr="00801AB3" w:rsidRDefault="00801AB3" w:rsidP="00296966">
      <w:pPr>
        <w:ind w:left="709"/>
        <w:jc w:val="both"/>
        <w:rPr>
          <w:sz w:val="24"/>
          <w:szCs w:val="24"/>
        </w:rPr>
      </w:pPr>
      <w:r w:rsidRPr="00801AB3">
        <w:rPr>
          <w:sz w:val="24"/>
          <w:szCs w:val="24"/>
        </w:rPr>
        <w:t>Cependant s’il est établi ultérieurement qu’à la période d’établissement du record un athlète (ou un membre de l’équipe pour les relais) était en infraction relativement à la règlementation sur le dopage</w:t>
      </w:r>
      <w:r w:rsidR="003B0328">
        <w:rPr>
          <w:sz w:val="24"/>
          <w:szCs w:val="24"/>
        </w:rPr>
        <w:t xml:space="preserve"> le record sera </w:t>
      </w:r>
      <w:r w:rsidRPr="00801AB3">
        <w:rPr>
          <w:sz w:val="24"/>
          <w:szCs w:val="24"/>
        </w:rPr>
        <w:t>annulé.</w:t>
      </w:r>
    </w:p>
    <w:p w:rsidR="00801AB3" w:rsidRDefault="00801AB3" w:rsidP="00801AB3">
      <w:pPr>
        <w:ind w:left="709" w:firstLine="707"/>
        <w:jc w:val="both"/>
        <w:rPr>
          <w:sz w:val="24"/>
          <w:szCs w:val="24"/>
        </w:rPr>
      </w:pPr>
    </w:p>
    <w:p w:rsidR="00D83CC8" w:rsidRDefault="00D83CC8" w:rsidP="00801AB3">
      <w:pPr>
        <w:ind w:left="709" w:firstLine="707"/>
        <w:jc w:val="both"/>
        <w:rPr>
          <w:sz w:val="24"/>
          <w:szCs w:val="24"/>
        </w:rPr>
      </w:pPr>
    </w:p>
    <w:p w:rsidR="00D83CC8" w:rsidRDefault="00D83CC8" w:rsidP="00801AB3">
      <w:pPr>
        <w:ind w:left="709" w:firstLine="707"/>
        <w:jc w:val="both"/>
        <w:rPr>
          <w:sz w:val="24"/>
          <w:szCs w:val="24"/>
        </w:rPr>
      </w:pPr>
    </w:p>
    <w:p w:rsidR="00D9007E" w:rsidRDefault="00D9007E" w:rsidP="00801AB3">
      <w:pPr>
        <w:ind w:left="709" w:firstLine="707"/>
        <w:jc w:val="both"/>
        <w:rPr>
          <w:sz w:val="24"/>
          <w:szCs w:val="24"/>
        </w:rPr>
      </w:pPr>
    </w:p>
    <w:p w:rsidR="00D9007E" w:rsidRDefault="00D9007E" w:rsidP="00801AB3">
      <w:pPr>
        <w:ind w:left="709" w:firstLine="707"/>
        <w:jc w:val="both"/>
        <w:rPr>
          <w:sz w:val="24"/>
          <w:szCs w:val="24"/>
        </w:rPr>
      </w:pPr>
    </w:p>
    <w:p w:rsidR="00D9007E" w:rsidRDefault="00D9007E" w:rsidP="00801AB3">
      <w:pPr>
        <w:ind w:left="709" w:firstLine="707"/>
        <w:jc w:val="both"/>
        <w:rPr>
          <w:sz w:val="24"/>
          <w:szCs w:val="24"/>
        </w:rPr>
      </w:pPr>
    </w:p>
    <w:p w:rsidR="00D9007E" w:rsidRDefault="00D9007E" w:rsidP="00801AB3">
      <w:pPr>
        <w:ind w:left="709" w:firstLine="707"/>
        <w:jc w:val="both"/>
        <w:rPr>
          <w:sz w:val="24"/>
          <w:szCs w:val="24"/>
        </w:rPr>
      </w:pPr>
    </w:p>
    <w:p w:rsidR="00801AB3" w:rsidRPr="00D9007E" w:rsidRDefault="00801AB3" w:rsidP="00D9007E">
      <w:pPr>
        <w:jc w:val="center"/>
        <w:rPr>
          <w:b/>
          <w:bCs/>
          <w:color w:val="002060"/>
          <w:sz w:val="28"/>
          <w:szCs w:val="28"/>
        </w:rPr>
      </w:pPr>
      <w:r w:rsidRPr="00D9007E">
        <w:rPr>
          <w:b/>
          <w:bCs/>
          <w:color w:val="002060"/>
          <w:sz w:val="28"/>
          <w:szCs w:val="28"/>
        </w:rPr>
        <w:t>3. Épreuves</w:t>
      </w:r>
      <w:r w:rsidR="00C13498">
        <w:rPr>
          <w:b/>
          <w:bCs/>
          <w:color w:val="002060"/>
          <w:sz w:val="28"/>
          <w:szCs w:val="28"/>
        </w:rPr>
        <w:t xml:space="preserve"> hommes et femmes</w:t>
      </w:r>
      <w:r w:rsidRPr="00D9007E">
        <w:rPr>
          <w:b/>
          <w:bCs/>
          <w:color w:val="002060"/>
          <w:sz w:val="28"/>
          <w:szCs w:val="28"/>
        </w:rPr>
        <w:t xml:space="preserve"> </w:t>
      </w:r>
      <w:r w:rsidR="00C13498">
        <w:rPr>
          <w:b/>
          <w:bCs/>
          <w:color w:val="002060"/>
          <w:sz w:val="28"/>
          <w:szCs w:val="28"/>
        </w:rPr>
        <w:t xml:space="preserve">                                                                      </w:t>
      </w:r>
      <w:r w:rsidRPr="00D9007E">
        <w:rPr>
          <w:b/>
          <w:bCs/>
          <w:color w:val="002060"/>
          <w:sz w:val="28"/>
          <w:szCs w:val="28"/>
        </w:rPr>
        <w:t>pour lesquelles des Records de France sont reconnus</w:t>
      </w:r>
    </w:p>
    <w:p w:rsidR="009278AF" w:rsidRDefault="009278AF" w:rsidP="00F27A05">
      <w:pPr>
        <w:ind w:left="708" w:firstLine="1"/>
        <w:rPr>
          <w:sz w:val="24"/>
          <w:szCs w:val="24"/>
        </w:rPr>
      </w:pPr>
    </w:p>
    <w:p w:rsidR="00801AB3" w:rsidRPr="00CD2676" w:rsidRDefault="00F27A05" w:rsidP="00CD2676">
      <w:pPr>
        <w:ind w:left="708" w:firstLine="1"/>
        <w:rPr>
          <w:sz w:val="22"/>
        </w:rPr>
      </w:pPr>
      <w:r w:rsidRPr="00CD2676">
        <w:rPr>
          <w:sz w:val="22"/>
        </w:rPr>
        <w:t>Correspondance des sigles pour l'homologation des p</w:t>
      </w:r>
      <w:r w:rsidR="00801AB3" w:rsidRPr="00CD2676">
        <w:rPr>
          <w:sz w:val="22"/>
        </w:rPr>
        <w:t>erformances chronométrées :</w:t>
      </w:r>
    </w:p>
    <w:p w:rsidR="00801AB3" w:rsidRPr="00CD2676" w:rsidRDefault="00801AB3" w:rsidP="00F27A05">
      <w:pPr>
        <w:pStyle w:val="Paragraphedeliste"/>
        <w:numPr>
          <w:ilvl w:val="0"/>
          <w:numId w:val="39"/>
        </w:numPr>
        <w:jc w:val="both"/>
        <w:rPr>
          <w:rFonts w:ascii="Montserrat" w:hAnsi="Montserrat"/>
          <w:sz w:val="22"/>
          <w:szCs w:val="22"/>
        </w:rPr>
      </w:pPr>
      <w:r w:rsidRPr="00CD2676">
        <w:rPr>
          <w:rFonts w:ascii="Montserrat" w:hAnsi="Montserrat"/>
          <w:sz w:val="22"/>
          <w:szCs w:val="22"/>
        </w:rPr>
        <w:t xml:space="preserve">Par appareil de chronométrage entièrement automatique (T.E.A.) </w:t>
      </w:r>
    </w:p>
    <w:p w:rsidR="00801AB3" w:rsidRPr="00CD2676" w:rsidRDefault="00801AB3" w:rsidP="00F27A05">
      <w:pPr>
        <w:pStyle w:val="Paragraphedeliste"/>
        <w:numPr>
          <w:ilvl w:val="0"/>
          <w:numId w:val="39"/>
        </w:numPr>
        <w:jc w:val="both"/>
        <w:rPr>
          <w:rFonts w:ascii="Montserrat" w:hAnsi="Montserrat"/>
          <w:sz w:val="22"/>
          <w:szCs w:val="22"/>
        </w:rPr>
      </w:pPr>
      <w:r w:rsidRPr="00CD2676">
        <w:rPr>
          <w:rFonts w:ascii="Montserrat" w:hAnsi="Montserrat"/>
          <w:sz w:val="22"/>
          <w:szCs w:val="22"/>
        </w:rPr>
        <w:t xml:space="preserve">Manuellement (T.M.) </w:t>
      </w:r>
    </w:p>
    <w:p w:rsidR="00801AB3" w:rsidRPr="00CD2676" w:rsidRDefault="00801AB3" w:rsidP="00F27A05">
      <w:pPr>
        <w:pStyle w:val="Paragraphedeliste"/>
        <w:numPr>
          <w:ilvl w:val="0"/>
          <w:numId w:val="39"/>
        </w:numPr>
        <w:jc w:val="both"/>
        <w:rPr>
          <w:rFonts w:ascii="Montserrat" w:hAnsi="Montserrat"/>
          <w:sz w:val="22"/>
          <w:szCs w:val="22"/>
        </w:rPr>
      </w:pPr>
      <w:r w:rsidRPr="00CD2676">
        <w:rPr>
          <w:rFonts w:ascii="Montserrat" w:hAnsi="Montserrat"/>
          <w:sz w:val="22"/>
          <w:szCs w:val="22"/>
        </w:rPr>
        <w:t xml:space="preserve">Par Transpondeurs (T.T.) </w:t>
      </w:r>
    </w:p>
    <w:p w:rsidR="00801AB3" w:rsidRPr="00801AB3" w:rsidRDefault="00801AB3" w:rsidP="00801AB3">
      <w:pPr>
        <w:ind w:firstLine="708"/>
        <w:jc w:val="both"/>
        <w:rPr>
          <w:sz w:val="24"/>
          <w:szCs w:val="24"/>
        </w:rPr>
      </w:pPr>
    </w:p>
    <w:p w:rsidR="00801AB3" w:rsidRPr="00F27A05" w:rsidRDefault="00801AB3" w:rsidP="00F27A05">
      <w:pPr>
        <w:ind w:firstLine="708"/>
        <w:jc w:val="both"/>
        <w:rPr>
          <w:b/>
          <w:bCs/>
          <w:color w:val="C00000"/>
          <w:sz w:val="24"/>
          <w:szCs w:val="24"/>
        </w:rPr>
      </w:pPr>
      <w:r w:rsidRPr="00F27A05">
        <w:rPr>
          <w:b/>
          <w:bCs/>
          <w:color w:val="C00000"/>
          <w:sz w:val="24"/>
          <w:szCs w:val="24"/>
        </w:rPr>
        <w:t>3.1. Courses sur piste en extérieur</w:t>
      </w:r>
      <w:r w:rsidR="00F27A05" w:rsidRPr="00F27A05">
        <w:rPr>
          <w:b/>
          <w:bCs/>
          <w:color w:val="C00000"/>
          <w:sz w:val="24"/>
          <w:szCs w:val="24"/>
        </w:rPr>
        <w:t> </w:t>
      </w:r>
      <w:r w:rsidR="00C452AE">
        <w:rPr>
          <w:b/>
          <w:bCs/>
          <w:color w:val="C00000"/>
          <w:sz w:val="24"/>
          <w:szCs w:val="24"/>
        </w:rPr>
        <w:t>et intérieur</w:t>
      </w:r>
      <w:r w:rsidR="00CA7108">
        <w:rPr>
          <w:b/>
          <w:bCs/>
          <w:color w:val="C00000"/>
          <w:sz w:val="24"/>
          <w:szCs w:val="24"/>
        </w:rPr>
        <w:t xml:space="preserve"> </w:t>
      </w:r>
      <w:r w:rsidR="00CA7108" w:rsidRPr="00CA7108">
        <w:rPr>
          <w:bCs/>
          <w:sz w:val="24"/>
          <w:szCs w:val="24"/>
        </w:rPr>
        <w:t>(TEA seulement)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1281"/>
        <w:gridCol w:w="888"/>
        <w:gridCol w:w="936"/>
        <w:gridCol w:w="960"/>
        <w:gridCol w:w="953"/>
        <w:gridCol w:w="1031"/>
        <w:gridCol w:w="1100"/>
        <w:gridCol w:w="1214"/>
      </w:tblGrid>
      <w:tr w:rsidR="00F27A05" w:rsidTr="00C13498">
        <w:trPr>
          <w:jc w:val="center"/>
        </w:trPr>
        <w:tc>
          <w:tcPr>
            <w:tcW w:w="9634" w:type="dxa"/>
            <w:gridSpan w:val="9"/>
          </w:tcPr>
          <w:p w:rsidR="00F27A05" w:rsidRPr="00300D72" w:rsidRDefault="00F27A05" w:rsidP="00CD2676">
            <w:pPr>
              <w:jc w:val="center"/>
              <w:rPr>
                <w:b/>
                <w:bCs/>
                <w:sz w:val="44"/>
                <w:szCs w:val="44"/>
              </w:rPr>
            </w:pPr>
            <w:r w:rsidRPr="00300D72">
              <w:rPr>
                <w:b/>
                <w:bCs/>
                <w:sz w:val="44"/>
                <w:szCs w:val="44"/>
              </w:rPr>
              <w:t>Courses sur piste</w:t>
            </w:r>
          </w:p>
        </w:tc>
      </w:tr>
      <w:tr w:rsidR="00C13498" w:rsidRPr="00C13498" w:rsidTr="00C13498">
        <w:trPr>
          <w:jc w:val="center"/>
        </w:trPr>
        <w:tc>
          <w:tcPr>
            <w:tcW w:w="1271" w:type="dxa"/>
          </w:tcPr>
          <w:p w:rsidR="00F27A05" w:rsidRPr="00C13498" w:rsidRDefault="00F27A05" w:rsidP="00CD2676">
            <w:pPr>
              <w:jc w:val="both"/>
              <w:rPr>
                <w:b/>
                <w:color w:val="C00000"/>
                <w:sz w:val="24"/>
                <w:szCs w:val="24"/>
              </w:rPr>
            </w:pPr>
            <w:r w:rsidRPr="00C13498">
              <w:rPr>
                <w:b/>
                <w:color w:val="C00000"/>
                <w:sz w:val="24"/>
                <w:szCs w:val="24"/>
              </w:rPr>
              <w:t>Classe</w:t>
            </w:r>
          </w:p>
        </w:tc>
        <w:tc>
          <w:tcPr>
            <w:tcW w:w="1281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60m en salle</w:t>
            </w:r>
          </w:p>
        </w:tc>
        <w:tc>
          <w:tcPr>
            <w:tcW w:w="888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100m</w:t>
            </w:r>
          </w:p>
        </w:tc>
        <w:tc>
          <w:tcPr>
            <w:tcW w:w="936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200m</w:t>
            </w:r>
          </w:p>
        </w:tc>
        <w:tc>
          <w:tcPr>
            <w:tcW w:w="960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400m</w:t>
            </w:r>
          </w:p>
        </w:tc>
        <w:tc>
          <w:tcPr>
            <w:tcW w:w="953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800m</w:t>
            </w:r>
          </w:p>
        </w:tc>
        <w:tc>
          <w:tcPr>
            <w:tcW w:w="1031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1500m</w:t>
            </w:r>
          </w:p>
        </w:tc>
        <w:tc>
          <w:tcPr>
            <w:tcW w:w="1100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5000m</w:t>
            </w:r>
          </w:p>
        </w:tc>
        <w:tc>
          <w:tcPr>
            <w:tcW w:w="1214" w:type="dxa"/>
          </w:tcPr>
          <w:p w:rsidR="00F27A05" w:rsidRPr="00C13498" w:rsidRDefault="00F27A05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10000m</w:t>
            </w: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Pr="009C084E" w:rsidRDefault="00D315A6" w:rsidP="00CD2676">
            <w:pPr>
              <w:jc w:val="center"/>
              <w:rPr>
                <w:sz w:val="28"/>
                <w:szCs w:val="28"/>
                <w:highlight w:val="lightGray"/>
              </w:rPr>
            </w:pPr>
            <w:r w:rsidRPr="00D315A6"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Pr="009C084E" w:rsidRDefault="00F27A05" w:rsidP="00CD2676">
            <w:pPr>
              <w:jc w:val="center"/>
              <w:rPr>
                <w:sz w:val="28"/>
                <w:szCs w:val="28"/>
                <w:highlight w:val="lightGray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  <w:bookmarkStart w:id="0" w:name="_GoBack"/>
            <w:bookmarkEnd w:id="0"/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Pr="00D315A6" w:rsidRDefault="00D315A6" w:rsidP="00CD2676">
            <w:pPr>
              <w:jc w:val="center"/>
              <w:rPr>
                <w:sz w:val="28"/>
                <w:szCs w:val="28"/>
              </w:rPr>
            </w:pPr>
            <w:r w:rsidRPr="00D315A6"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Pr="009C084E" w:rsidRDefault="00F27A05" w:rsidP="00CD2676">
            <w:pPr>
              <w:jc w:val="center"/>
              <w:rPr>
                <w:sz w:val="28"/>
                <w:szCs w:val="28"/>
                <w:highlight w:val="lightGray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Pr="00D315A6" w:rsidRDefault="00D315A6" w:rsidP="00CD2676">
            <w:pPr>
              <w:jc w:val="center"/>
              <w:rPr>
                <w:sz w:val="28"/>
                <w:szCs w:val="28"/>
              </w:rPr>
            </w:pPr>
            <w:r w:rsidRPr="00D315A6"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Pr="009C084E" w:rsidRDefault="00F27A05" w:rsidP="00CD2676">
            <w:pPr>
              <w:jc w:val="center"/>
              <w:rPr>
                <w:sz w:val="28"/>
                <w:szCs w:val="28"/>
                <w:highlight w:val="lightGray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6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3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28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D315A6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28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31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F27A05" w:rsidRDefault="00D315A6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281" w:type="dxa"/>
            <w:shd w:val="clear" w:color="auto" w:fill="FFFFFF" w:themeFill="background1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  <w:shd w:val="clear" w:color="auto" w:fill="FFFFFF" w:themeFill="background1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F27A05" w:rsidTr="00C13498">
        <w:trPr>
          <w:jc w:val="center"/>
        </w:trPr>
        <w:tc>
          <w:tcPr>
            <w:tcW w:w="1271" w:type="dxa"/>
          </w:tcPr>
          <w:p w:rsidR="00F27A05" w:rsidRDefault="00F27A05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281" w:type="dxa"/>
            <w:shd w:val="clear" w:color="auto" w:fill="FFFFFF" w:themeFill="background1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88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36" w:type="dxa"/>
            <w:shd w:val="clear" w:color="auto" w:fill="FFFFFF" w:themeFill="background1"/>
          </w:tcPr>
          <w:p w:rsidR="00F27A05" w:rsidRP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0" w:type="dxa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53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31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4" w:type="dxa"/>
            <w:shd w:val="clear" w:color="auto" w:fill="D5DCE4" w:themeFill="text2" w:themeFillTint="33"/>
          </w:tcPr>
          <w:p w:rsidR="00F27A05" w:rsidRDefault="00F27A05" w:rsidP="00CD2676">
            <w:pPr>
              <w:jc w:val="center"/>
              <w:rPr>
                <w:sz w:val="28"/>
                <w:szCs w:val="28"/>
              </w:rPr>
            </w:pPr>
          </w:p>
        </w:tc>
      </w:tr>
    </w:tbl>
    <w:p w:rsidR="00F27A05" w:rsidRPr="00801AB3" w:rsidRDefault="00F27A05" w:rsidP="00801AB3">
      <w:pPr>
        <w:ind w:firstLine="708"/>
        <w:jc w:val="both"/>
        <w:rPr>
          <w:sz w:val="24"/>
          <w:szCs w:val="24"/>
        </w:rPr>
      </w:pPr>
    </w:p>
    <w:p w:rsidR="00801AB3" w:rsidRPr="008A4F3D" w:rsidRDefault="00801AB3" w:rsidP="008A4F3D">
      <w:pPr>
        <w:ind w:firstLine="708"/>
        <w:jc w:val="both"/>
        <w:rPr>
          <w:color w:val="C00000"/>
          <w:sz w:val="24"/>
          <w:szCs w:val="24"/>
        </w:rPr>
      </w:pPr>
      <w:r w:rsidRPr="008A4F3D">
        <w:rPr>
          <w:b/>
          <w:bCs/>
          <w:color w:val="C00000"/>
          <w:sz w:val="24"/>
          <w:szCs w:val="24"/>
        </w:rPr>
        <w:t>3.2. Courses sur route </w:t>
      </w:r>
    </w:p>
    <w:p w:rsidR="008A4F3D" w:rsidRDefault="008A4F3D" w:rsidP="008A4F3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T.E.A. – T.M. ou T.T.</w:t>
      </w:r>
    </w:p>
    <w:p w:rsidR="008A4F3D" w:rsidRDefault="008A4F3D" w:rsidP="008A4F3D">
      <w:pPr>
        <w:ind w:firstLine="708"/>
        <w:jc w:val="both"/>
        <w:rPr>
          <w:sz w:val="24"/>
          <w:szCs w:val="24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955"/>
        <w:gridCol w:w="1306"/>
        <w:gridCol w:w="1417"/>
        <w:gridCol w:w="2552"/>
        <w:gridCol w:w="2551"/>
      </w:tblGrid>
      <w:tr w:rsidR="008A4F3D" w:rsidTr="00C13498">
        <w:tc>
          <w:tcPr>
            <w:tcW w:w="9781" w:type="dxa"/>
            <w:gridSpan w:val="5"/>
          </w:tcPr>
          <w:p w:rsidR="008A4F3D" w:rsidRPr="00882233" w:rsidRDefault="008A4F3D" w:rsidP="00CD2676">
            <w:pPr>
              <w:jc w:val="center"/>
              <w:rPr>
                <w:b/>
                <w:bCs/>
                <w:sz w:val="44"/>
                <w:szCs w:val="44"/>
              </w:rPr>
            </w:pPr>
            <w:r w:rsidRPr="00882233">
              <w:rPr>
                <w:b/>
                <w:bCs/>
                <w:sz w:val="44"/>
                <w:szCs w:val="44"/>
              </w:rPr>
              <w:t>Course</w:t>
            </w:r>
            <w:r>
              <w:rPr>
                <w:b/>
                <w:bCs/>
                <w:sz w:val="44"/>
                <w:szCs w:val="44"/>
              </w:rPr>
              <w:t>s</w:t>
            </w:r>
            <w:r w:rsidRPr="00882233">
              <w:rPr>
                <w:b/>
                <w:bCs/>
                <w:sz w:val="44"/>
                <w:szCs w:val="44"/>
              </w:rPr>
              <w:t xml:space="preserve"> Hors Stade</w:t>
            </w:r>
          </w:p>
        </w:tc>
      </w:tr>
      <w:tr w:rsidR="00C13498" w:rsidRPr="00C13498" w:rsidTr="00C13498">
        <w:tc>
          <w:tcPr>
            <w:tcW w:w="1955" w:type="dxa"/>
          </w:tcPr>
          <w:p w:rsidR="008A4F3D" w:rsidRPr="00C13498" w:rsidRDefault="008A4F3D" w:rsidP="00CD2676">
            <w:pPr>
              <w:jc w:val="center"/>
              <w:rPr>
                <w:b/>
                <w:color w:val="C00000"/>
                <w:sz w:val="28"/>
                <w:szCs w:val="28"/>
              </w:rPr>
            </w:pPr>
            <w:r w:rsidRPr="00C13498">
              <w:rPr>
                <w:b/>
                <w:color w:val="C00000"/>
                <w:sz w:val="28"/>
                <w:szCs w:val="28"/>
              </w:rPr>
              <w:t>Classe</w:t>
            </w:r>
          </w:p>
        </w:tc>
        <w:tc>
          <w:tcPr>
            <w:tcW w:w="1306" w:type="dxa"/>
          </w:tcPr>
          <w:p w:rsidR="008A4F3D" w:rsidRPr="00C13498" w:rsidRDefault="008A4F3D" w:rsidP="00CD267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C13498">
              <w:rPr>
                <w:b/>
                <w:bCs/>
                <w:color w:val="C00000"/>
                <w:sz w:val="28"/>
                <w:szCs w:val="28"/>
              </w:rPr>
              <w:t>5 Km</w:t>
            </w:r>
          </w:p>
        </w:tc>
        <w:tc>
          <w:tcPr>
            <w:tcW w:w="1417" w:type="dxa"/>
          </w:tcPr>
          <w:p w:rsidR="008A4F3D" w:rsidRPr="00C13498" w:rsidRDefault="008A4F3D" w:rsidP="00CD267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C13498">
              <w:rPr>
                <w:b/>
                <w:bCs/>
                <w:color w:val="C00000"/>
                <w:sz w:val="28"/>
                <w:szCs w:val="28"/>
              </w:rPr>
              <w:t>10 Km</w:t>
            </w:r>
          </w:p>
        </w:tc>
        <w:tc>
          <w:tcPr>
            <w:tcW w:w="2552" w:type="dxa"/>
          </w:tcPr>
          <w:p w:rsidR="008A4F3D" w:rsidRPr="00C13498" w:rsidRDefault="008A4F3D" w:rsidP="00CD267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C13498">
              <w:rPr>
                <w:b/>
                <w:bCs/>
                <w:color w:val="C00000"/>
                <w:sz w:val="28"/>
                <w:szCs w:val="28"/>
              </w:rPr>
              <w:t>Semi-Marathon</w:t>
            </w:r>
          </w:p>
        </w:tc>
        <w:tc>
          <w:tcPr>
            <w:tcW w:w="2551" w:type="dxa"/>
          </w:tcPr>
          <w:p w:rsidR="008A4F3D" w:rsidRPr="00C13498" w:rsidRDefault="008A4F3D" w:rsidP="00CD2676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C13498">
              <w:rPr>
                <w:b/>
                <w:bCs/>
                <w:color w:val="C00000"/>
                <w:sz w:val="28"/>
                <w:szCs w:val="28"/>
              </w:rPr>
              <w:t>Marathon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306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306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306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306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C00191" w:rsidTr="00BF4941">
        <w:tc>
          <w:tcPr>
            <w:tcW w:w="1955" w:type="dxa"/>
          </w:tcPr>
          <w:p w:rsidR="00C00191" w:rsidRDefault="00C00191" w:rsidP="00C001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306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C00191" w:rsidTr="00BF4941">
        <w:tc>
          <w:tcPr>
            <w:tcW w:w="1955" w:type="dxa"/>
          </w:tcPr>
          <w:p w:rsidR="00C00191" w:rsidRDefault="00C00191" w:rsidP="00C001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306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C00191" w:rsidTr="00BF4941">
        <w:tc>
          <w:tcPr>
            <w:tcW w:w="1955" w:type="dxa"/>
          </w:tcPr>
          <w:p w:rsidR="00C00191" w:rsidRDefault="00C00191" w:rsidP="00C001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306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C00191" w:rsidTr="00BF4941">
        <w:tc>
          <w:tcPr>
            <w:tcW w:w="1955" w:type="dxa"/>
          </w:tcPr>
          <w:p w:rsidR="00C00191" w:rsidRDefault="00C00191" w:rsidP="00C0019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306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C00191" w:rsidRDefault="00C00191" w:rsidP="00C001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306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8A4F3D" w:rsidTr="00C13498">
        <w:tc>
          <w:tcPr>
            <w:tcW w:w="1955" w:type="dxa"/>
          </w:tcPr>
          <w:p w:rsidR="008A4F3D" w:rsidRDefault="008A4F3D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306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D5DCE4" w:themeFill="text2" w:themeFillTint="33"/>
          </w:tcPr>
          <w:p w:rsidR="008A4F3D" w:rsidRDefault="008A4F3D" w:rsidP="00CD2676">
            <w:pPr>
              <w:jc w:val="center"/>
              <w:rPr>
                <w:sz w:val="28"/>
                <w:szCs w:val="28"/>
              </w:rPr>
            </w:pPr>
          </w:p>
        </w:tc>
      </w:tr>
    </w:tbl>
    <w:p w:rsidR="008A4F3D" w:rsidRPr="00801AB3" w:rsidRDefault="008A4F3D" w:rsidP="00801AB3">
      <w:pPr>
        <w:ind w:left="708" w:firstLine="708"/>
        <w:jc w:val="both"/>
        <w:rPr>
          <w:sz w:val="24"/>
          <w:szCs w:val="24"/>
        </w:rPr>
      </w:pPr>
    </w:p>
    <w:p w:rsidR="00F27A05" w:rsidRDefault="00F27A05" w:rsidP="00801AB3">
      <w:pPr>
        <w:ind w:left="708" w:firstLine="708"/>
        <w:jc w:val="both"/>
        <w:rPr>
          <w:b/>
          <w:bCs/>
          <w:sz w:val="24"/>
          <w:szCs w:val="24"/>
        </w:rPr>
      </w:pPr>
    </w:p>
    <w:p w:rsidR="009278AF" w:rsidRDefault="009278AF" w:rsidP="00801AB3">
      <w:pPr>
        <w:ind w:left="708" w:firstLine="708"/>
        <w:jc w:val="both"/>
        <w:rPr>
          <w:b/>
          <w:bCs/>
          <w:sz w:val="24"/>
          <w:szCs w:val="24"/>
        </w:rPr>
      </w:pPr>
    </w:p>
    <w:p w:rsidR="009278AF" w:rsidRDefault="009278AF" w:rsidP="00801AB3">
      <w:pPr>
        <w:ind w:left="708" w:firstLine="708"/>
        <w:jc w:val="both"/>
        <w:rPr>
          <w:b/>
          <w:bCs/>
          <w:sz w:val="24"/>
          <w:szCs w:val="24"/>
        </w:rPr>
      </w:pPr>
    </w:p>
    <w:p w:rsidR="009278AF" w:rsidRDefault="009278AF" w:rsidP="00801AB3">
      <w:pPr>
        <w:ind w:left="708" w:firstLine="708"/>
        <w:jc w:val="both"/>
        <w:rPr>
          <w:b/>
          <w:bCs/>
          <w:sz w:val="24"/>
          <w:szCs w:val="24"/>
        </w:rPr>
      </w:pPr>
    </w:p>
    <w:p w:rsidR="009278AF" w:rsidRDefault="009278AF" w:rsidP="00801AB3">
      <w:pPr>
        <w:ind w:left="708" w:firstLine="708"/>
        <w:jc w:val="both"/>
        <w:rPr>
          <w:b/>
          <w:bCs/>
          <w:sz w:val="24"/>
          <w:szCs w:val="24"/>
        </w:rPr>
      </w:pPr>
    </w:p>
    <w:p w:rsidR="009278AF" w:rsidRDefault="009278AF" w:rsidP="00801AB3">
      <w:pPr>
        <w:ind w:left="708" w:firstLine="708"/>
        <w:jc w:val="both"/>
        <w:rPr>
          <w:b/>
          <w:bCs/>
          <w:sz w:val="24"/>
          <w:szCs w:val="24"/>
        </w:rPr>
      </w:pPr>
    </w:p>
    <w:p w:rsidR="005E79CB" w:rsidRPr="005E79CB" w:rsidRDefault="00801AB3" w:rsidP="005E79CB">
      <w:pPr>
        <w:ind w:firstLine="708"/>
        <w:jc w:val="both"/>
        <w:rPr>
          <w:b/>
          <w:bCs/>
          <w:color w:val="C00000"/>
          <w:sz w:val="24"/>
          <w:szCs w:val="24"/>
        </w:rPr>
      </w:pPr>
      <w:r w:rsidRPr="005E79CB">
        <w:rPr>
          <w:b/>
          <w:bCs/>
          <w:color w:val="C00000"/>
          <w:sz w:val="24"/>
          <w:szCs w:val="24"/>
        </w:rPr>
        <w:lastRenderedPageBreak/>
        <w:t>3.3</w:t>
      </w:r>
      <w:r w:rsidR="005E79CB" w:rsidRPr="005E79CB">
        <w:rPr>
          <w:b/>
          <w:bCs/>
          <w:color w:val="C00000"/>
          <w:sz w:val="24"/>
          <w:szCs w:val="24"/>
        </w:rPr>
        <w:t xml:space="preserve"> Concours</w:t>
      </w:r>
    </w:p>
    <w:p w:rsidR="005E79CB" w:rsidRDefault="005E79CB" w:rsidP="00801AB3">
      <w:pPr>
        <w:ind w:left="708" w:firstLine="708"/>
        <w:jc w:val="both"/>
        <w:rPr>
          <w:b/>
          <w:bCs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9"/>
        <w:gridCol w:w="1258"/>
        <w:gridCol w:w="848"/>
        <w:gridCol w:w="1096"/>
        <w:gridCol w:w="813"/>
        <w:gridCol w:w="967"/>
        <w:gridCol w:w="990"/>
        <w:gridCol w:w="1026"/>
        <w:gridCol w:w="1112"/>
        <w:gridCol w:w="1438"/>
      </w:tblGrid>
      <w:tr w:rsidR="00525E0A" w:rsidRPr="00525E0A" w:rsidTr="00CD2676">
        <w:trPr>
          <w:jc w:val="center"/>
        </w:trPr>
        <w:tc>
          <w:tcPr>
            <w:tcW w:w="10457" w:type="dxa"/>
            <w:gridSpan w:val="10"/>
          </w:tcPr>
          <w:p w:rsidR="00525E0A" w:rsidRPr="00525E0A" w:rsidRDefault="00525E0A" w:rsidP="00CD2676">
            <w:pPr>
              <w:jc w:val="center"/>
              <w:rPr>
                <w:b/>
                <w:bCs/>
                <w:sz w:val="40"/>
                <w:szCs w:val="40"/>
              </w:rPr>
            </w:pPr>
            <w:r w:rsidRPr="00525E0A">
              <w:rPr>
                <w:b/>
                <w:bCs/>
                <w:sz w:val="40"/>
                <w:szCs w:val="40"/>
              </w:rPr>
              <w:t>Concours</w:t>
            </w:r>
          </w:p>
        </w:tc>
      </w:tr>
      <w:tr w:rsidR="00C13498" w:rsidRPr="00C13498" w:rsidTr="00525E0A">
        <w:trPr>
          <w:jc w:val="center"/>
        </w:trPr>
        <w:tc>
          <w:tcPr>
            <w:tcW w:w="909" w:type="dxa"/>
          </w:tcPr>
          <w:p w:rsidR="00525E0A" w:rsidRPr="00C13498" w:rsidRDefault="00525E0A" w:rsidP="00CD2676">
            <w:pPr>
              <w:jc w:val="both"/>
              <w:rPr>
                <w:b/>
                <w:color w:val="C00000"/>
                <w:szCs w:val="20"/>
              </w:rPr>
            </w:pPr>
            <w:r w:rsidRPr="00C13498">
              <w:rPr>
                <w:b/>
                <w:color w:val="C00000"/>
                <w:szCs w:val="20"/>
              </w:rPr>
              <w:t>Classe</w:t>
            </w:r>
          </w:p>
        </w:tc>
        <w:tc>
          <w:tcPr>
            <w:tcW w:w="1258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Longueur</w:t>
            </w:r>
          </w:p>
        </w:tc>
        <w:tc>
          <w:tcPr>
            <w:tcW w:w="848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Triple Saut</w:t>
            </w:r>
          </w:p>
        </w:tc>
        <w:tc>
          <w:tcPr>
            <w:tcW w:w="1096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Hauteur</w:t>
            </w:r>
          </w:p>
        </w:tc>
        <w:tc>
          <w:tcPr>
            <w:tcW w:w="813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Poids</w:t>
            </w:r>
          </w:p>
        </w:tc>
        <w:tc>
          <w:tcPr>
            <w:tcW w:w="967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Disque</w:t>
            </w:r>
          </w:p>
        </w:tc>
        <w:tc>
          <w:tcPr>
            <w:tcW w:w="990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Javelot</w:t>
            </w:r>
          </w:p>
        </w:tc>
        <w:tc>
          <w:tcPr>
            <w:tcW w:w="1026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Massue</w:t>
            </w:r>
          </w:p>
        </w:tc>
        <w:tc>
          <w:tcPr>
            <w:tcW w:w="1112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Marteau</w:t>
            </w:r>
          </w:p>
        </w:tc>
        <w:tc>
          <w:tcPr>
            <w:tcW w:w="1438" w:type="dxa"/>
          </w:tcPr>
          <w:p w:rsidR="00525E0A" w:rsidRPr="00C13498" w:rsidRDefault="00525E0A" w:rsidP="00CD2676">
            <w:pPr>
              <w:jc w:val="both"/>
              <w:rPr>
                <w:b/>
                <w:bCs/>
                <w:color w:val="C00000"/>
                <w:szCs w:val="20"/>
              </w:rPr>
            </w:pPr>
            <w:r w:rsidRPr="00C13498">
              <w:rPr>
                <w:b/>
                <w:bCs/>
                <w:color w:val="C00000"/>
                <w:szCs w:val="20"/>
              </w:rPr>
              <w:t>Perche</w:t>
            </w: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Pr="00F9349F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 w:rsidRPr="002829F3"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125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4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auto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43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  <w:tr w:rsidR="00525E0A" w:rsidTr="00525E0A">
        <w:trPr>
          <w:jc w:val="center"/>
        </w:trPr>
        <w:tc>
          <w:tcPr>
            <w:tcW w:w="909" w:type="dxa"/>
          </w:tcPr>
          <w:p w:rsidR="00525E0A" w:rsidRDefault="00525E0A" w:rsidP="00CD26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25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48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96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13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67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990" w:type="dxa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1026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12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shd w:val="clear" w:color="auto" w:fill="D5DCE4" w:themeFill="text2" w:themeFillTint="33"/>
          </w:tcPr>
          <w:p w:rsidR="00525E0A" w:rsidRDefault="00525E0A" w:rsidP="00CD2676">
            <w:pPr>
              <w:jc w:val="center"/>
              <w:rPr>
                <w:sz w:val="28"/>
                <w:szCs w:val="28"/>
              </w:rPr>
            </w:pPr>
          </w:p>
        </w:tc>
      </w:tr>
    </w:tbl>
    <w:p w:rsidR="005E79CB" w:rsidRDefault="005E79CB" w:rsidP="00801AB3">
      <w:pPr>
        <w:ind w:left="708" w:firstLine="708"/>
        <w:jc w:val="both"/>
        <w:rPr>
          <w:sz w:val="24"/>
          <w:szCs w:val="24"/>
        </w:rPr>
      </w:pPr>
    </w:p>
    <w:p w:rsidR="005E79CB" w:rsidRDefault="005E79CB" w:rsidP="00801AB3">
      <w:pPr>
        <w:ind w:left="708" w:firstLine="708"/>
        <w:jc w:val="both"/>
        <w:rPr>
          <w:sz w:val="24"/>
          <w:szCs w:val="24"/>
        </w:rPr>
      </w:pPr>
    </w:p>
    <w:p w:rsidR="005B63C3" w:rsidRDefault="00801AB3" w:rsidP="00C13498">
      <w:pPr>
        <w:rPr>
          <w:sz w:val="24"/>
          <w:szCs w:val="24"/>
        </w:rPr>
      </w:pPr>
      <w:r w:rsidRPr="00801AB3">
        <w:rPr>
          <w:sz w:val="24"/>
          <w:szCs w:val="24"/>
        </w:rPr>
        <w:br w:type="page"/>
      </w:r>
    </w:p>
    <w:p w:rsidR="00C13498" w:rsidRDefault="00C13498" w:rsidP="00C13498">
      <w:pPr>
        <w:rPr>
          <w:sz w:val="24"/>
          <w:szCs w:val="24"/>
        </w:rPr>
      </w:pPr>
    </w:p>
    <w:p w:rsidR="00C13498" w:rsidRPr="00C13498" w:rsidRDefault="00C13498" w:rsidP="00C13498">
      <w:pPr>
        <w:ind w:left="708"/>
        <w:rPr>
          <w:b/>
          <w:color w:val="C00000"/>
          <w:sz w:val="24"/>
          <w:szCs w:val="24"/>
        </w:rPr>
      </w:pPr>
      <w:r w:rsidRPr="00C13498">
        <w:rPr>
          <w:b/>
          <w:color w:val="C00000"/>
          <w:sz w:val="24"/>
          <w:szCs w:val="24"/>
        </w:rPr>
        <w:t>3.4 Relais</w:t>
      </w:r>
    </w:p>
    <w:p w:rsidR="00C13498" w:rsidRDefault="00C13498" w:rsidP="00C13498">
      <w:pPr>
        <w:ind w:left="708"/>
        <w:rPr>
          <w:sz w:val="24"/>
          <w:szCs w:val="24"/>
        </w:rPr>
      </w:pPr>
    </w:p>
    <w:tbl>
      <w:tblPr>
        <w:tblStyle w:val="Grilledutableau"/>
        <w:tblW w:w="10348" w:type="dxa"/>
        <w:tblInd w:w="137" w:type="dxa"/>
        <w:tblLook w:val="04A0" w:firstRow="1" w:lastRow="0" w:firstColumn="1" w:lastColumn="0" w:noHBand="0" w:noVBand="1"/>
      </w:tblPr>
      <w:tblGrid>
        <w:gridCol w:w="3827"/>
        <w:gridCol w:w="6521"/>
      </w:tblGrid>
      <w:tr w:rsidR="00C13498" w:rsidRPr="00C13498" w:rsidTr="00C13498">
        <w:tc>
          <w:tcPr>
            <w:tcW w:w="10348" w:type="dxa"/>
            <w:gridSpan w:val="2"/>
          </w:tcPr>
          <w:p w:rsidR="00C13498" w:rsidRPr="00AB6EB3" w:rsidRDefault="00474574" w:rsidP="00CD2676">
            <w:pPr>
              <w:jc w:val="center"/>
              <w:rPr>
                <w:b/>
                <w:bCs/>
                <w:sz w:val="36"/>
                <w:szCs w:val="36"/>
              </w:rPr>
            </w:pPr>
            <w:r w:rsidRPr="00AB6EB3">
              <w:rPr>
                <w:b/>
                <w:bCs/>
                <w:sz w:val="36"/>
                <w:szCs w:val="36"/>
              </w:rPr>
              <w:t>Relais</w:t>
            </w:r>
            <w:r w:rsidR="00AB6EB3" w:rsidRPr="00AB6EB3">
              <w:rPr>
                <w:b/>
                <w:bCs/>
                <w:sz w:val="36"/>
                <w:szCs w:val="36"/>
              </w:rPr>
              <w:t xml:space="preserve"> : 4x100 – 4 x 400 et</w:t>
            </w:r>
            <w:r w:rsidRPr="00AB6EB3">
              <w:rPr>
                <w:b/>
                <w:bCs/>
                <w:sz w:val="36"/>
                <w:szCs w:val="36"/>
              </w:rPr>
              <w:t xml:space="preserve"> universel</w:t>
            </w:r>
          </w:p>
        </w:tc>
      </w:tr>
      <w:tr w:rsidR="00C13498" w:rsidRPr="00C13498" w:rsidTr="00C13498">
        <w:tc>
          <w:tcPr>
            <w:tcW w:w="3827" w:type="dxa"/>
          </w:tcPr>
          <w:p w:rsidR="00C13498" w:rsidRPr="00C13498" w:rsidRDefault="00C13498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C13498">
              <w:rPr>
                <w:b/>
                <w:bCs/>
                <w:color w:val="C00000"/>
                <w:sz w:val="24"/>
                <w:szCs w:val="24"/>
              </w:rPr>
              <w:t>Classe de Handicap</w:t>
            </w:r>
          </w:p>
        </w:tc>
        <w:tc>
          <w:tcPr>
            <w:tcW w:w="6521" w:type="dxa"/>
          </w:tcPr>
          <w:p w:rsidR="00C13498" w:rsidRPr="00AB6EB3" w:rsidRDefault="00C13498" w:rsidP="00CD267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AB6EB3">
              <w:rPr>
                <w:b/>
                <w:bCs/>
                <w:color w:val="C00000"/>
                <w:sz w:val="24"/>
                <w:szCs w:val="24"/>
              </w:rPr>
              <w:t>Composition de l’équipe</w:t>
            </w:r>
          </w:p>
        </w:tc>
      </w:tr>
      <w:tr w:rsidR="00C13498" w:rsidTr="00AB6EB3">
        <w:tc>
          <w:tcPr>
            <w:tcW w:w="3827" w:type="dxa"/>
            <w:vAlign w:val="center"/>
          </w:tcPr>
          <w:p w:rsidR="00C13498" w:rsidRPr="00AB6EB3" w:rsidRDefault="00C13498" w:rsidP="00AB6EB3">
            <w:pPr>
              <w:jc w:val="center"/>
              <w:rPr>
                <w:sz w:val="28"/>
                <w:szCs w:val="28"/>
              </w:rPr>
            </w:pPr>
            <w:r w:rsidRPr="00AB6EB3">
              <w:rPr>
                <w:sz w:val="28"/>
                <w:szCs w:val="28"/>
              </w:rPr>
              <w:t>T11-13</w:t>
            </w:r>
          </w:p>
        </w:tc>
        <w:tc>
          <w:tcPr>
            <w:tcW w:w="6521" w:type="dxa"/>
          </w:tcPr>
          <w:p w:rsidR="00C13498" w:rsidRPr="00AB6EB3" w:rsidRDefault="00C13498" w:rsidP="00CD2676">
            <w:pPr>
              <w:jc w:val="both"/>
              <w:rPr>
                <w:sz w:val="24"/>
                <w:szCs w:val="24"/>
              </w:rPr>
            </w:pPr>
            <w:r w:rsidRPr="00AB6EB3">
              <w:rPr>
                <w:sz w:val="24"/>
                <w:szCs w:val="24"/>
              </w:rPr>
              <w:t>Doit comprendre au minimum 1 athlète T11 et</w:t>
            </w:r>
          </w:p>
          <w:p w:rsidR="00C13498" w:rsidRPr="00AB6EB3" w:rsidRDefault="00C13498" w:rsidP="00CD2676">
            <w:pPr>
              <w:jc w:val="both"/>
              <w:rPr>
                <w:sz w:val="24"/>
                <w:szCs w:val="24"/>
              </w:rPr>
            </w:pPr>
            <w:r w:rsidRPr="00AB6EB3">
              <w:rPr>
                <w:sz w:val="24"/>
                <w:szCs w:val="24"/>
              </w:rPr>
              <w:t>Doit comprendre au maximum 1 athlète T13</w:t>
            </w:r>
          </w:p>
        </w:tc>
      </w:tr>
      <w:tr w:rsidR="00C13498" w:rsidTr="00AB6EB3">
        <w:tc>
          <w:tcPr>
            <w:tcW w:w="3827" w:type="dxa"/>
            <w:vAlign w:val="center"/>
          </w:tcPr>
          <w:p w:rsidR="00C13498" w:rsidRPr="00AB6EB3" w:rsidRDefault="00C13498" w:rsidP="00AB6EB3">
            <w:pPr>
              <w:jc w:val="center"/>
              <w:rPr>
                <w:sz w:val="28"/>
                <w:szCs w:val="28"/>
              </w:rPr>
            </w:pPr>
            <w:r w:rsidRPr="00AB6EB3">
              <w:rPr>
                <w:sz w:val="28"/>
                <w:szCs w:val="28"/>
              </w:rPr>
              <w:t>T33-34</w:t>
            </w:r>
          </w:p>
        </w:tc>
        <w:tc>
          <w:tcPr>
            <w:tcW w:w="6521" w:type="dxa"/>
          </w:tcPr>
          <w:p w:rsidR="00C13498" w:rsidRPr="00AB6EB3" w:rsidRDefault="00C13498" w:rsidP="00CD2676">
            <w:pPr>
              <w:jc w:val="both"/>
              <w:rPr>
                <w:sz w:val="24"/>
                <w:szCs w:val="24"/>
              </w:rPr>
            </w:pPr>
            <w:r w:rsidRPr="00AB6EB3">
              <w:rPr>
                <w:sz w:val="24"/>
                <w:szCs w:val="24"/>
              </w:rPr>
              <w:t>Doit comprendre au moins un athlète T33</w:t>
            </w:r>
          </w:p>
        </w:tc>
      </w:tr>
      <w:tr w:rsidR="00C13498" w:rsidTr="00AB6EB3">
        <w:tc>
          <w:tcPr>
            <w:tcW w:w="3827" w:type="dxa"/>
            <w:vAlign w:val="center"/>
          </w:tcPr>
          <w:p w:rsidR="00C13498" w:rsidRPr="00AB6EB3" w:rsidRDefault="00C13498" w:rsidP="00AB6EB3">
            <w:pPr>
              <w:jc w:val="center"/>
              <w:rPr>
                <w:sz w:val="28"/>
                <w:szCs w:val="28"/>
              </w:rPr>
            </w:pPr>
            <w:r w:rsidRPr="00AB6EB3">
              <w:rPr>
                <w:sz w:val="28"/>
                <w:szCs w:val="28"/>
              </w:rPr>
              <w:t>T35-38</w:t>
            </w:r>
          </w:p>
        </w:tc>
        <w:tc>
          <w:tcPr>
            <w:tcW w:w="6521" w:type="dxa"/>
          </w:tcPr>
          <w:p w:rsidR="00C13498" w:rsidRPr="00AB6EB3" w:rsidRDefault="00C13498" w:rsidP="00CD2676">
            <w:pPr>
              <w:jc w:val="both"/>
              <w:rPr>
                <w:sz w:val="24"/>
                <w:szCs w:val="24"/>
              </w:rPr>
            </w:pPr>
            <w:r w:rsidRPr="00AB6EB3">
              <w:rPr>
                <w:sz w:val="24"/>
                <w:szCs w:val="24"/>
              </w:rPr>
              <w:t>Doit comprendre au maximum 2 athlètes T38</w:t>
            </w:r>
          </w:p>
        </w:tc>
      </w:tr>
      <w:tr w:rsidR="00C13498" w:rsidTr="00AB6EB3">
        <w:tc>
          <w:tcPr>
            <w:tcW w:w="3827" w:type="dxa"/>
            <w:vAlign w:val="center"/>
          </w:tcPr>
          <w:p w:rsidR="00C13498" w:rsidRPr="00AB6EB3" w:rsidRDefault="00C13498" w:rsidP="00AB6EB3">
            <w:pPr>
              <w:jc w:val="center"/>
              <w:rPr>
                <w:sz w:val="28"/>
                <w:szCs w:val="28"/>
              </w:rPr>
            </w:pPr>
            <w:r w:rsidRPr="00AB6EB3">
              <w:rPr>
                <w:sz w:val="28"/>
                <w:szCs w:val="28"/>
              </w:rPr>
              <w:t>T42-47 , T61-64</w:t>
            </w:r>
          </w:p>
        </w:tc>
        <w:tc>
          <w:tcPr>
            <w:tcW w:w="6521" w:type="dxa"/>
          </w:tcPr>
          <w:p w:rsidR="00C13498" w:rsidRPr="00AB6EB3" w:rsidRDefault="00C13498" w:rsidP="00CD2676">
            <w:pPr>
              <w:jc w:val="both"/>
              <w:rPr>
                <w:sz w:val="24"/>
                <w:szCs w:val="24"/>
              </w:rPr>
            </w:pPr>
            <w:r w:rsidRPr="00AB6EB3">
              <w:rPr>
                <w:sz w:val="24"/>
                <w:szCs w:val="24"/>
              </w:rPr>
              <w:t>Doit comprendre au maximum 2 athlètes T46/47</w:t>
            </w:r>
          </w:p>
        </w:tc>
      </w:tr>
      <w:tr w:rsidR="00C13498" w:rsidTr="00AB6EB3">
        <w:tc>
          <w:tcPr>
            <w:tcW w:w="3827" w:type="dxa"/>
            <w:vAlign w:val="center"/>
          </w:tcPr>
          <w:p w:rsidR="00C13498" w:rsidRPr="00AB6EB3" w:rsidRDefault="00C13498" w:rsidP="00AB6EB3">
            <w:pPr>
              <w:jc w:val="center"/>
              <w:rPr>
                <w:sz w:val="28"/>
                <w:szCs w:val="28"/>
              </w:rPr>
            </w:pPr>
            <w:r w:rsidRPr="00AB6EB3">
              <w:rPr>
                <w:sz w:val="28"/>
                <w:szCs w:val="28"/>
              </w:rPr>
              <w:t>T 51-52</w:t>
            </w:r>
          </w:p>
        </w:tc>
        <w:tc>
          <w:tcPr>
            <w:tcW w:w="6521" w:type="dxa"/>
          </w:tcPr>
          <w:p w:rsidR="00C13498" w:rsidRPr="00AB6EB3" w:rsidRDefault="00C13498" w:rsidP="00CD2676">
            <w:pPr>
              <w:jc w:val="both"/>
              <w:rPr>
                <w:sz w:val="24"/>
                <w:szCs w:val="24"/>
              </w:rPr>
            </w:pPr>
            <w:r w:rsidRPr="00AB6EB3">
              <w:rPr>
                <w:sz w:val="24"/>
                <w:szCs w:val="24"/>
              </w:rPr>
              <w:t>Doit comprendre au minimum 1 athlète T51</w:t>
            </w:r>
          </w:p>
        </w:tc>
      </w:tr>
      <w:tr w:rsidR="00C13498" w:rsidTr="00AB6EB3">
        <w:tc>
          <w:tcPr>
            <w:tcW w:w="3827" w:type="dxa"/>
            <w:vAlign w:val="center"/>
          </w:tcPr>
          <w:p w:rsidR="00C13498" w:rsidRPr="00AB6EB3" w:rsidRDefault="00C13498" w:rsidP="00AB6EB3">
            <w:pPr>
              <w:jc w:val="center"/>
              <w:rPr>
                <w:sz w:val="28"/>
                <w:szCs w:val="28"/>
              </w:rPr>
            </w:pPr>
            <w:r w:rsidRPr="00AB6EB3">
              <w:rPr>
                <w:sz w:val="28"/>
                <w:szCs w:val="28"/>
              </w:rPr>
              <w:t>T53-54</w:t>
            </w:r>
          </w:p>
        </w:tc>
        <w:tc>
          <w:tcPr>
            <w:tcW w:w="6521" w:type="dxa"/>
          </w:tcPr>
          <w:p w:rsidR="00C13498" w:rsidRPr="00AB6EB3" w:rsidRDefault="00C13498" w:rsidP="00CD2676">
            <w:pPr>
              <w:jc w:val="both"/>
              <w:rPr>
                <w:sz w:val="24"/>
                <w:szCs w:val="24"/>
              </w:rPr>
            </w:pPr>
            <w:r w:rsidRPr="00AB6EB3">
              <w:rPr>
                <w:sz w:val="24"/>
                <w:szCs w:val="24"/>
              </w:rPr>
              <w:t>Doit comprendre au minimum un athlète T53</w:t>
            </w:r>
          </w:p>
        </w:tc>
      </w:tr>
      <w:tr w:rsidR="00AB6EB3" w:rsidTr="00AB6EB3">
        <w:tc>
          <w:tcPr>
            <w:tcW w:w="3827" w:type="dxa"/>
            <w:vAlign w:val="center"/>
          </w:tcPr>
          <w:p w:rsidR="00AB6EB3" w:rsidRPr="00AB6EB3" w:rsidRDefault="00AB6EB3" w:rsidP="00AB6EB3">
            <w:pPr>
              <w:jc w:val="center"/>
              <w:rPr>
                <w:sz w:val="28"/>
                <w:szCs w:val="28"/>
              </w:rPr>
            </w:pPr>
            <w:r w:rsidRPr="00AB6EB3">
              <w:rPr>
                <w:sz w:val="28"/>
                <w:szCs w:val="28"/>
              </w:rPr>
              <w:t>Universel</w:t>
            </w:r>
          </w:p>
        </w:tc>
        <w:tc>
          <w:tcPr>
            <w:tcW w:w="6521" w:type="dxa"/>
          </w:tcPr>
          <w:p w:rsidR="009436B7" w:rsidRDefault="00A750BC" w:rsidP="00CD26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Doit comprendre des athlètes hommes et femmes à par</w:t>
            </w:r>
            <w:r w:rsidR="009436B7">
              <w:rPr>
                <w:sz w:val="24"/>
                <w:szCs w:val="24"/>
              </w:rPr>
              <w:t>ité.</w:t>
            </w:r>
          </w:p>
          <w:p w:rsidR="00AB6EB3" w:rsidRPr="00AB6EB3" w:rsidRDefault="009436B7" w:rsidP="00CD26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Doit comprendre 1 athlète DV, 1 athlète amputé(e),       1 athlète ayant une paralysie cérébrale et 1 athlète en fauteuil</w:t>
            </w:r>
          </w:p>
        </w:tc>
      </w:tr>
    </w:tbl>
    <w:p w:rsidR="00C13498" w:rsidRDefault="00C13498" w:rsidP="00C13498">
      <w:pPr>
        <w:ind w:left="708"/>
        <w:rPr>
          <w:sz w:val="24"/>
          <w:szCs w:val="24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C13498" w:rsidRDefault="00C13498" w:rsidP="00C13498">
      <w:pPr>
        <w:rPr>
          <w:sz w:val="28"/>
          <w:szCs w:val="28"/>
        </w:rPr>
      </w:pPr>
    </w:p>
    <w:p w:rsidR="00DC69D3" w:rsidRPr="00DC69D3" w:rsidRDefault="00DC69D3" w:rsidP="00DC69D3">
      <w:pPr>
        <w:rPr>
          <w:b/>
          <w:sz w:val="28"/>
          <w:szCs w:val="28"/>
        </w:rPr>
      </w:pPr>
    </w:p>
    <w:tbl>
      <w:tblPr>
        <w:tblStyle w:val="Grilledutableau"/>
        <w:tblpPr w:leftFromText="141" w:rightFromText="141" w:horzAnchor="margin" w:tblpY="650"/>
        <w:tblW w:w="0" w:type="auto"/>
        <w:tblLook w:val="04A0" w:firstRow="1" w:lastRow="0" w:firstColumn="1" w:lastColumn="0" w:noHBand="0" w:noVBand="1"/>
      </w:tblPr>
      <w:tblGrid>
        <w:gridCol w:w="2127"/>
        <w:gridCol w:w="1984"/>
        <w:gridCol w:w="2405"/>
        <w:gridCol w:w="1984"/>
        <w:gridCol w:w="1699"/>
      </w:tblGrid>
      <w:tr w:rsidR="005B63C3" w:rsidRPr="005B63C3" w:rsidTr="00DC69D3">
        <w:tc>
          <w:tcPr>
            <w:tcW w:w="10199" w:type="dxa"/>
            <w:gridSpan w:val="5"/>
          </w:tcPr>
          <w:p w:rsidR="005B63C3" w:rsidRPr="00DC69D3" w:rsidRDefault="00242D36" w:rsidP="00DC69D3">
            <w:pPr>
              <w:jc w:val="center"/>
              <w:rPr>
                <w:b/>
                <w:bCs/>
                <w:sz w:val="28"/>
                <w:szCs w:val="28"/>
              </w:rPr>
            </w:pPr>
            <w:r w:rsidRPr="00DC69D3">
              <w:rPr>
                <w:b/>
                <w:bCs/>
                <w:sz w:val="28"/>
                <w:szCs w:val="28"/>
              </w:rPr>
              <w:lastRenderedPageBreak/>
              <w:t>Procès-Verbal de record de France d'athlétisme handisport</w:t>
            </w:r>
          </w:p>
        </w:tc>
      </w:tr>
      <w:tr w:rsidR="005B63C3" w:rsidRPr="004B4085" w:rsidTr="00DC69D3">
        <w:tc>
          <w:tcPr>
            <w:tcW w:w="2127" w:type="dxa"/>
            <w:vAlign w:val="center"/>
          </w:tcPr>
          <w:p w:rsidR="005B63C3" w:rsidRPr="00DC69D3" w:rsidRDefault="005B63C3" w:rsidP="00DC69D3">
            <w:pPr>
              <w:jc w:val="center"/>
              <w:rPr>
                <w:b/>
                <w:bCs/>
                <w:color w:val="C00000"/>
                <w:sz w:val="22"/>
              </w:rPr>
            </w:pPr>
            <w:r w:rsidRPr="00DC69D3">
              <w:rPr>
                <w:b/>
                <w:bCs/>
                <w:color w:val="C00000"/>
                <w:sz w:val="22"/>
              </w:rPr>
              <w:t>Compétition</w:t>
            </w:r>
          </w:p>
        </w:tc>
        <w:tc>
          <w:tcPr>
            <w:tcW w:w="8072" w:type="dxa"/>
            <w:gridSpan w:val="4"/>
          </w:tcPr>
          <w:p w:rsidR="005B63C3" w:rsidRPr="005B63C3" w:rsidRDefault="005B63C3" w:rsidP="00DC69D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B63C3" w:rsidRPr="004B4085" w:rsidTr="00DC69D3">
        <w:tc>
          <w:tcPr>
            <w:tcW w:w="2127" w:type="dxa"/>
            <w:vAlign w:val="center"/>
          </w:tcPr>
          <w:p w:rsidR="005B63C3" w:rsidRPr="00DC69D3" w:rsidRDefault="005B63C3" w:rsidP="00DC69D3">
            <w:pPr>
              <w:jc w:val="center"/>
              <w:rPr>
                <w:b/>
                <w:bCs/>
                <w:color w:val="C00000"/>
                <w:sz w:val="22"/>
              </w:rPr>
            </w:pPr>
            <w:r w:rsidRPr="00DC69D3">
              <w:rPr>
                <w:b/>
                <w:bCs/>
                <w:color w:val="C00000"/>
                <w:sz w:val="22"/>
              </w:rPr>
              <w:t>Date et Ville</w:t>
            </w:r>
          </w:p>
        </w:tc>
        <w:tc>
          <w:tcPr>
            <w:tcW w:w="8072" w:type="dxa"/>
            <w:gridSpan w:val="4"/>
          </w:tcPr>
          <w:p w:rsidR="005B63C3" w:rsidRPr="005B63C3" w:rsidRDefault="005B63C3" w:rsidP="00DC69D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B63C3" w:rsidRPr="004B4085" w:rsidTr="00DC69D3">
        <w:tc>
          <w:tcPr>
            <w:tcW w:w="2127" w:type="dxa"/>
            <w:vAlign w:val="center"/>
          </w:tcPr>
          <w:p w:rsidR="005B63C3" w:rsidRPr="00DC69D3" w:rsidRDefault="005B63C3" w:rsidP="00DC69D3">
            <w:pPr>
              <w:jc w:val="center"/>
              <w:rPr>
                <w:b/>
                <w:bCs/>
                <w:color w:val="C00000"/>
                <w:sz w:val="22"/>
              </w:rPr>
            </w:pPr>
            <w:r w:rsidRPr="00DC69D3">
              <w:rPr>
                <w:b/>
                <w:bCs/>
                <w:color w:val="C00000"/>
                <w:sz w:val="22"/>
              </w:rPr>
              <w:t>Nom du Stade</w:t>
            </w:r>
          </w:p>
        </w:tc>
        <w:tc>
          <w:tcPr>
            <w:tcW w:w="8072" w:type="dxa"/>
            <w:gridSpan w:val="4"/>
          </w:tcPr>
          <w:p w:rsidR="005B63C3" w:rsidRPr="005B63C3" w:rsidRDefault="005B63C3" w:rsidP="00DC69D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B63C3" w:rsidTr="00DC69D3">
        <w:tc>
          <w:tcPr>
            <w:tcW w:w="4111" w:type="dxa"/>
            <w:gridSpan w:val="2"/>
            <w:vAlign w:val="center"/>
          </w:tcPr>
          <w:p w:rsidR="00713250" w:rsidRDefault="00713250" w:rsidP="00DC69D3">
            <w:pPr>
              <w:jc w:val="center"/>
              <w:rPr>
                <w:szCs w:val="20"/>
              </w:rPr>
            </w:pP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  <w:r w:rsidRPr="00713250">
              <w:rPr>
                <w:szCs w:val="20"/>
              </w:rPr>
              <w:t>Epreuve</w:t>
            </w: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6088" w:type="dxa"/>
            <w:gridSpan w:val="3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</w:tr>
      <w:tr w:rsidR="005B63C3" w:rsidTr="00DC69D3">
        <w:tc>
          <w:tcPr>
            <w:tcW w:w="4111" w:type="dxa"/>
            <w:gridSpan w:val="2"/>
            <w:vAlign w:val="center"/>
          </w:tcPr>
          <w:p w:rsidR="00713250" w:rsidRDefault="00713250" w:rsidP="00DC69D3">
            <w:pPr>
              <w:jc w:val="center"/>
              <w:rPr>
                <w:szCs w:val="20"/>
              </w:rPr>
            </w:pP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  <w:r w:rsidRPr="00713250">
              <w:rPr>
                <w:szCs w:val="20"/>
              </w:rPr>
              <w:t>Catégorie d’âge/Sexe</w:t>
            </w: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6088" w:type="dxa"/>
            <w:gridSpan w:val="3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</w:tr>
      <w:tr w:rsidR="005B63C3" w:rsidTr="00DC69D3">
        <w:tc>
          <w:tcPr>
            <w:tcW w:w="4111" w:type="dxa"/>
            <w:gridSpan w:val="2"/>
            <w:vAlign w:val="center"/>
          </w:tcPr>
          <w:p w:rsidR="005B63C3" w:rsidRPr="00713250" w:rsidRDefault="00713250" w:rsidP="00DC69D3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                                                             </w:t>
            </w:r>
            <w:r w:rsidR="005B63C3" w:rsidRPr="00713250">
              <w:rPr>
                <w:szCs w:val="20"/>
              </w:rPr>
              <w:t>Performance</w:t>
            </w: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6088" w:type="dxa"/>
            <w:gridSpan w:val="3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</w:tr>
      <w:tr w:rsidR="005B63C3" w:rsidTr="00713250">
        <w:tc>
          <w:tcPr>
            <w:tcW w:w="4111" w:type="dxa"/>
            <w:gridSpan w:val="2"/>
            <w:vAlign w:val="center"/>
          </w:tcPr>
          <w:p w:rsidR="00713250" w:rsidRDefault="00713250" w:rsidP="00DC69D3">
            <w:pPr>
              <w:jc w:val="center"/>
              <w:rPr>
                <w:szCs w:val="20"/>
              </w:rPr>
            </w:pPr>
          </w:p>
          <w:p w:rsidR="005B63C3" w:rsidRDefault="005B63C3" w:rsidP="00DC69D3">
            <w:pPr>
              <w:jc w:val="center"/>
              <w:rPr>
                <w:szCs w:val="20"/>
              </w:rPr>
            </w:pPr>
            <w:r w:rsidRPr="00713250">
              <w:rPr>
                <w:szCs w:val="20"/>
              </w:rPr>
              <w:t>Nom-Prénom / Licence / Classification</w:t>
            </w:r>
          </w:p>
          <w:p w:rsidR="00713250" w:rsidRPr="00713250" w:rsidRDefault="00713250" w:rsidP="00DC69D3">
            <w:pPr>
              <w:jc w:val="center"/>
              <w:rPr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  <w:tc>
          <w:tcPr>
            <w:tcW w:w="1699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</w:tr>
      <w:tr w:rsidR="005B63C3" w:rsidTr="00DC69D3">
        <w:tc>
          <w:tcPr>
            <w:tcW w:w="10199" w:type="dxa"/>
            <w:gridSpan w:val="5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  <w:r w:rsidRPr="00713250">
              <w:rPr>
                <w:szCs w:val="20"/>
              </w:rPr>
              <w:t>Pour un relais ou une épreuve des classes 11 et 12 : noms des autres relayeurs ou nom(s) du ou des guides:</w:t>
            </w:r>
          </w:p>
        </w:tc>
      </w:tr>
      <w:tr w:rsidR="005B63C3" w:rsidTr="00713250">
        <w:tc>
          <w:tcPr>
            <w:tcW w:w="4111" w:type="dxa"/>
            <w:gridSpan w:val="2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  <w:r w:rsidRPr="00713250">
              <w:rPr>
                <w:szCs w:val="20"/>
              </w:rPr>
              <w:t>2eme Athlète relais ou 1</w:t>
            </w:r>
            <w:r w:rsidRPr="00713250">
              <w:rPr>
                <w:szCs w:val="20"/>
                <w:vertAlign w:val="superscript"/>
              </w:rPr>
              <w:t>er</w:t>
            </w:r>
            <w:r w:rsidRPr="00713250">
              <w:rPr>
                <w:szCs w:val="20"/>
              </w:rPr>
              <w:t xml:space="preserve"> guide déficient visuel</w:t>
            </w: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  <w:tc>
          <w:tcPr>
            <w:tcW w:w="1699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</w:tr>
      <w:tr w:rsidR="005B63C3" w:rsidTr="00713250">
        <w:trPr>
          <w:trHeight w:val="621"/>
        </w:trPr>
        <w:tc>
          <w:tcPr>
            <w:tcW w:w="4111" w:type="dxa"/>
            <w:gridSpan w:val="2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  <w:r w:rsidRPr="00713250">
              <w:rPr>
                <w:szCs w:val="20"/>
              </w:rPr>
              <w:t>3eme Athlète relais ou 2eme guide déficient visuel</w:t>
            </w: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  <w:tc>
          <w:tcPr>
            <w:tcW w:w="1699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</w:tr>
      <w:tr w:rsidR="005B63C3" w:rsidTr="00713250">
        <w:tc>
          <w:tcPr>
            <w:tcW w:w="4111" w:type="dxa"/>
            <w:gridSpan w:val="2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  <w:r w:rsidRPr="00713250">
              <w:rPr>
                <w:szCs w:val="20"/>
              </w:rPr>
              <w:t>4eme Athlète relais</w:t>
            </w:r>
          </w:p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2405" w:type="dxa"/>
            <w:vAlign w:val="center"/>
          </w:tcPr>
          <w:p w:rsidR="005B63C3" w:rsidRPr="00713250" w:rsidRDefault="005B63C3" w:rsidP="00DC69D3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  <w:tc>
          <w:tcPr>
            <w:tcW w:w="1699" w:type="dxa"/>
          </w:tcPr>
          <w:p w:rsidR="005B63C3" w:rsidRPr="00713250" w:rsidRDefault="005B63C3" w:rsidP="00DC69D3">
            <w:pPr>
              <w:jc w:val="both"/>
              <w:rPr>
                <w:szCs w:val="20"/>
              </w:rPr>
            </w:pPr>
          </w:p>
        </w:tc>
      </w:tr>
      <w:tr w:rsidR="005B63C3" w:rsidRPr="00D671BB" w:rsidTr="00DC69D3">
        <w:tc>
          <w:tcPr>
            <w:tcW w:w="10199" w:type="dxa"/>
            <w:gridSpan w:val="5"/>
          </w:tcPr>
          <w:p w:rsidR="005B63C3" w:rsidRPr="005B63C3" w:rsidRDefault="005B63C3" w:rsidP="00DC69D3">
            <w:pPr>
              <w:jc w:val="center"/>
              <w:rPr>
                <w:b/>
                <w:bCs/>
                <w:sz w:val="24"/>
                <w:szCs w:val="24"/>
              </w:rPr>
            </w:pPr>
            <w:r w:rsidRPr="005B63C3">
              <w:rPr>
                <w:b/>
                <w:bCs/>
                <w:color w:val="C00000"/>
                <w:sz w:val="24"/>
                <w:szCs w:val="24"/>
              </w:rPr>
              <w:t>Documents à joindre impérativem</w:t>
            </w:r>
            <w:r w:rsidR="00DC69D3">
              <w:rPr>
                <w:b/>
                <w:bCs/>
                <w:color w:val="C00000"/>
                <w:sz w:val="24"/>
                <w:szCs w:val="24"/>
              </w:rPr>
              <w:t>ent</w:t>
            </w:r>
          </w:p>
        </w:tc>
      </w:tr>
      <w:tr w:rsidR="005B63C3" w:rsidTr="00DC69D3">
        <w:tc>
          <w:tcPr>
            <w:tcW w:w="10199" w:type="dxa"/>
            <w:gridSpan w:val="5"/>
          </w:tcPr>
          <w:p w:rsidR="00DC69D3" w:rsidRDefault="00DC69D3" w:rsidP="00DC69D3">
            <w:pPr>
              <w:jc w:val="both"/>
              <w:rPr>
                <w:b/>
                <w:bCs/>
                <w:sz w:val="22"/>
              </w:rPr>
            </w:pPr>
          </w:p>
          <w:p w:rsidR="005B63C3" w:rsidRDefault="00160EFB" w:rsidP="00DC69D3">
            <w:pPr>
              <w:jc w:val="both"/>
              <w:rPr>
                <w:sz w:val="22"/>
                <w:shd w:val="clear" w:color="auto" w:fill="FFFFFF" w:themeFill="background1"/>
              </w:rPr>
            </w:pPr>
            <w:r>
              <w:rPr>
                <w:sz w:val="22"/>
              </w:rPr>
              <w:t>Programme et r</w:t>
            </w:r>
            <w:r w:rsidR="005B63C3" w:rsidRPr="00DC69D3">
              <w:rPr>
                <w:sz w:val="22"/>
              </w:rPr>
              <w:t>ésultats complet</w:t>
            </w:r>
            <w:r w:rsidR="00DC69D3">
              <w:rPr>
                <w:sz w:val="22"/>
              </w:rPr>
              <w:t>s</w:t>
            </w:r>
            <w:r w:rsidR="005B63C3" w:rsidRPr="00DC69D3">
              <w:rPr>
                <w:sz w:val="22"/>
              </w:rPr>
              <w:t xml:space="preserve"> de la compétition ainsi que le rapport du juge arbitre </w:t>
            </w:r>
            <w:r w:rsidR="00DC69D3">
              <w:rPr>
                <w:sz w:val="22"/>
                <w:shd w:val="clear" w:color="auto" w:fill="FFFFFF" w:themeFill="background1"/>
              </w:rPr>
              <w:t>FFA ou FFH</w:t>
            </w:r>
          </w:p>
          <w:p w:rsidR="00DC69D3" w:rsidRPr="00DC69D3" w:rsidRDefault="00DC69D3" w:rsidP="00DC69D3">
            <w:pPr>
              <w:jc w:val="both"/>
              <w:rPr>
                <w:sz w:val="22"/>
              </w:rPr>
            </w:pPr>
          </w:p>
        </w:tc>
      </w:tr>
      <w:tr w:rsidR="005B63C3" w:rsidTr="00DC69D3">
        <w:tc>
          <w:tcPr>
            <w:tcW w:w="10199" w:type="dxa"/>
            <w:gridSpan w:val="5"/>
          </w:tcPr>
          <w:p w:rsidR="005B63C3" w:rsidRP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b/>
                <w:bCs/>
                <w:sz w:val="22"/>
              </w:rPr>
              <w:t>Courses 100m à 200m</w:t>
            </w:r>
            <w:r w:rsidRPr="00DC69D3">
              <w:rPr>
                <w:sz w:val="22"/>
              </w:rPr>
              <w:t xml:space="preserve"> : Point Zéro de la session, Photo Finish, Vitesse du vent </w:t>
            </w:r>
          </w:p>
          <w:p w:rsidR="005B63C3" w:rsidRP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b/>
                <w:bCs/>
                <w:sz w:val="22"/>
              </w:rPr>
              <w:t>Courses 60m et supérieures à 200m</w:t>
            </w:r>
            <w:r w:rsidRPr="00DC69D3">
              <w:rPr>
                <w:sz w:val="22"/>
              </w:rPr>
              <w:t> : Point Zéro de la session, Photo Finish ou temps manuel des 3 chronométreurs.</w:t>
            </w:r>
          </w:p>
          <w:p w:rsid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b/>
                <w:bCs/>
                <w:sz w:val="22"/>
              </w:rPr>
              <w:t>Courses Hors Stade</w:t>
            </w:r>
            <w:r w:rsidRPr="00DC69D3">
              <w:rPr>
                <w:sz w:val="22"/>
              </w:rPr>
              <w:t xml:space="preserve">. </w:t>
            </w:r>
          </w:p>
          <w:p w:rsidR="00DC69D3" w:rsidRPr="00DC69D3" w:rsidRDefault="005B63C3" w:rsidP="00DC69D3">
            <w:pPr>
              <w:pStyle w:val="Paragraphedeliste"/>
              <w:numPr>
                <w:ilvl w:val="0"/>
                <w:numId w:val="40"/>
              </w:numPr>
              <w:jc w:val="both"/>
              <w:rPr>
                <w:sz w:val="22"/>
              </w:rPr>
            </w:pPr>
            <w:r w:rsidRPr="00DC69D3">
              <w:rPr>
                <w:sz w:val="22"/>
              </w:rPr>
              <w:t>Temps officiel déterminé par le transpondeur de l’athlète et</w:t>
            </w:r>
            <w:r w:rsidR="002450CA" w:rsidRPr="00DC69D3">
              <w:rPr>
                <w:sz w:val="22"/>
              </w:rPr>
              <w:t>,</w:t>
            </w:r>
            <w:r w:rsidRPr="00DC69D3">
              <w:rPr>
                <w:sz w:val="22"/>
              </w:rPr>
              <w:t xml:space="preserve"> s’il y a lieu</w:t>
            </w:r>
            <w:r w:rsidR="002450CA" w:rsidRPr="00DC69D3">
              <w:rPr>
                <w:sz w:val="22"/>
              </w:rPr>
              <w:t xml:space="preserve">, le temps réel ; ou le temps manuel des chronométreurs.                                           </w:t>
            </w:r>
            <w:r w:rsidRPr="00DC69D3">
              <w:rPr>
                <w:sz w:val="22"/>
              </w:rPr>
              <w:t xml:space="preserve"> </w:t>
            </w:r>
          </w:p>
          <w:p w:rsidR="005B63C3" w:rsidRPr="00DC69D3" w:rsidRDefault="005B63C3" w:rsidP="00DC69D3">
            <w:pPr>
              <w:pStyle w:val="Paragraphedeliste"/>
              <w:numPr>
                <w:ilvl w:val="0"/>
                <w:numId w:val="40"/>
              </w:numPr>
              <w:jc w:val="both"/>
              <w:rPr>
                <w:sz w:val="22"/>
              </w:rPr>
            </w:pPr>
            <w:r w:rsidRPr="00DC69D3">
              <w:rPr>
                <w:sz w:val="22"/>
              </w:rPr>
              <w:t>Copie du certificat de mesurage.</w:t>
            </w:r>
          </w:p>
          <w:p w:rsidR="005B63C3" w:rsidRP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b/>
                <w:bCs/>
                <w:sz w:val="22"/>
              </w:rPr>
              <w:t>Sauts</w:t>
            </w:r>
            <w:r w:rsidRPr="00DC69D3">
              <w:rPr>
                <w:sz w:val="22"/>
              </w:rPr>
              <w:t> : Copie de la feuille d’épreuve, copie de la feuille d’anémométrie si Lg ou TS</w:t>
            </w:r>
          </w:p>
          <w:p w:rsidR="005B63C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b/>
                <w:bCs/>
                <w:sz w:val="22"/>
              </w:rPr>
              <w:t>Lancers</w:t>
            </w:r>
            <w:r w:rsidRPr="00DC69D3">
              <w:rPr>
                <w:sz w:val="22"/>
              </w:rPr>
              <w:t> : Copie de la feuille d’épreuve, fiche de contrôle de l’engin utilisé pour le record</w:t>
            </w:r>
          </w:p>
          <w:p w:rsidR="00DC69D3" w:rsidRPr="00DC69D3" w:rsidRDefault="00DC69D3" w:rsidP="00DC69D3">
            <w:pPr>
              <w:jc w:val="both"/>
              <w:rPr>
                <w:sz w:val="22"/>
              </w:rPr>
            </w:pPr>
          </w:p>
          <w:p w:rsidR="005B63C3" w:rsidRPr="00DC69D3" w:rsidRDefault="005B63C3" w:rsidP="00DC69D3">
            <w:pPr>
              <w:rPr>
                <w:sz w:val="22"/>
              </w:rPr>
            </w:pPr>
            <w:r w:rsidRPr="00DC69D3">
              <w:rPr>
                <w:sz w:val="22"/>
              </w:rPr>
              <w:t xml:space="preserve">L’ensemble de ces pièces seront transmises au format PDF par courrier électronique à </w:t>
            </w:r>
            <w:hyperlink r:id="rId15" w:history="1">
              <w:r w:rsidRPr="00DC69D3">
                <w:rPr>
                  <w:rStyle w:val="Lienhypertexte"/>
                  <w:sz w:val="22"/>
                </w:rPr>
                <w:t>athletisme@handisport.org</w:t>
              </w:r>
            </w:hyperlink>
            <w:r w:rsidRPr="00DC69D3">
              <w:rPr>
                <w:sz w:val="22"/>
              </w:rPr>
              <w:t xml:space="preserve">                                                                                                                                                   La commission se réserve le droit de rechercher les documents éventuellement manquants au dossier</w:t>
            </w:r>
          </w:p>
        </w:tc>
      </w:tr>
      <w:tr w:rsidR="005B63C3" w:rsidTr="00DC69D3">
        <w:tc>
          <w:tcPr>
            <w:tcW w:w="10199" w:type="dxa"/>
            <w:gridSpan w:val="5"/>
          </w:tcPr>
          <w:p w:rsidR="005B63C3" w:rsidRP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sz w:val="22"/>
              </w:rPr>
              <w:t>Je soussigné,</w:t>
            </w:r>
          </w:p>
          <w:p w:rsidR="005B63C3" w:rsidRP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sz w:val="22"/>
              </w:rPr>
              <w:t xml:space="preserve">Juge Arbitre </w:t>
            </w:r>
            <w:r w:rsidR="00256D5F" w:rsidRPr="00DC69D3">
              <w:rPr>
                <w:sz w:val="22"/>
              </w:rPr>
              <w:t xml:space="preserve">FFA ou </w:t>
            </w:r>
            <w:r w:rsidRPr="00DC69D3">
              <w:rPr>
                <w:sz w:val="22"/>
              </w:rPr>
              <w:t>FFH de la compétition indiqué</w:t>
            </w:r>
            <w:r w:rsidR="00256D5F" w:rsidRPr="00DC69D3">
              <w:rPr>
                <w:sz w:val="22"/>
              </w:rPr>
              <w:t>e</w:t>
            </w:r>
            <w:r w:rsidRPr="00DC69D3">
              <w:rPr>
                <w:sz w:val="22"/>
              </w:rPr>
              <w:t xml:space="preserve"> ci-dessus, certifie la régularité de l’épreuve au cours de laquelle a été établi le record de France objet de ce procès-verbal.</w:t>
            </w:r>
          </w:p>
          <w:p w:rsidR="005B63C3" w:rsidRP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sz w:val="22"/>
              </w:rPr>
              <w:t>Les règles de</w:t>
            </w:r>
            <w:r w:rsidR="00DC69D3">
              <w:rPr>
                <w:sz w:val="22"/>
              </w:rPr>
              <w:t>s</w:t>
            </w:r>
            <w:r w:rsidRPr="00DC69D3">
              <w:rPr>
                <w:sz w:val="22"/>
              </w:rPr>
              <w:t xml:space="preserve"> compétition</w:t>
            </w:r>
            <w:r w:rsidR="00DC69D3">
              <w:rPr>
                <w:sz w:val="22"/>
              </w:rPr>
              <w:t>s</w:t>
            </w:r>
            <w:r w:rsidRPr="00DC69D3">
              <w:rPr>
                <w:sz w:val="22"/>
              </w:rPr>
              <w:t xml:space="preserve"> de la Fédération Française Handisport ont été suivies.</w:t>
            </w:r>
          </w:p>
        </w:tc>
      </w:tr>
      <w:tr w:rsidR="005B63C3" w:rsidTr="00DC69D3">
        <w:trPr>
          <w:trHeight w:val="1634"/>
        </w:trPr>
        <w:tc>
          <w:tcPr>
            <w:tcW w:w="10199" w:type="dxa"/>
            <w:gridSpan w:val="5"/>
          </w:tcPr>
          <w:p w:rsidR="005B63C3" w:rsidRPr="00DC69D3" w:rsidRDefault="005B63C3" w:rsidP="00DC69D3">
            <w:pPr>
              <w:jc w:val="both"/>
              <w:rPr>
                <w:sz w:val="22"/>
              </w:rPr>
            </w:pPr>
            <w:r w:rsidRPr="00DC69D3">
              <w:rPr>
                <w:sz w:val="22"/>
              </w:rPr>
              <w:t>Fait le et à :</w:t>
            </w:r>
          </w:p>
          <w:p w:rsidR="005B63C3" w:rsidRPr="00DC69D3" w:rsidRDefault="005B63C3" w:rsidP="00DC69D3">
            <w:pPr>
              <w:jc w:val="both"/>
              <w:rPr>
                <w:sz w:val="22"/>
              </w:rPr>
            </w:pPr>
          </w:p>
          <w:p w:rsidR="005B63C3" w:rsidRPr="00DC69D3" w:rsidRDefault="00256D5F" w:rsidP="00DC69D3">
            <w:pPr>
              <w:jc w:val="both"/>
              <w:rPr>
                <w:sz w:val="22"/>
              </w:rPr>
            </w:pPr>
            <w:r w:rsidRPr="00DC69D3">
              <w:rPr>
                <w:sz w:val="22"/>
              </w:rPr>
              <w:t>Signature du Juge Arbitre</w:t>
            </w:r>
          </w:p>
        </w:tc>
      </w:tr>
    </w:tbl>
    <w:p w:rsidR="005B63C3" w:rsidRDefault="005B63C3" w:rsidP="00FC4B85">
      <w:pPr>
        <w:tabs>
          <w:tab w:val="left" w:pos="3470"/>
          <w:tab w:val="center" w:pos="5233"/>
        </w:tabs>
        <w:ind w:right="567"/>
        <w:jc w:val="center"/>
        <w:rPr>
          <w:rFonts w:eastAsia="SimSun" w:cs="Calibri"/>
          <w:b/>
          <w:bCs/>
          <w:color w:val="002060"/>
          <w:sz w:val="32"/>
          <w:szCs w:val="32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084FA7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  <w:r w:rsidRPr="00FC4B85">
        <w:rPr>
          <w:rFonts w:eastAsia="SimSun" w:cs="Arial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29B6E" wp14:editId="0541B344">
                <wp:simplePos x="0" y="0"/>
                <wp:positionH relativeFrom="page">
                  <wp:align>left</wp:align>
                </wp:positionH>
                <wp:positionV relativeFrom="paragraph">
                  <wp:posOffset>209550</wp:posOffset>
                </wp:positionV>
                <wp:extent cx="7486650" cy="895350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8665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2676" w:rsidRDefault="00CD2676" w:rsidP="00FC4B8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333399"/>
                                <w:sz w:val="40"/>
                                <w:szCs w:val="40"/>
                              </w:rPr>
                            </w:pPr>
                            <w:r w:rsidRPr="009D30C4">
                              <w:rPr>
                                <w:rFonts w:ascii="Calibri" w:hAnsi="Calibri" w:cs="Calibri"/>
                                <w:b/>
                                <w:bCs/>
                                <w:color w:val="333399"/>
                                <w:sz w:val="40"/>
                                <w:szCs w:val="40"/>
                              </w:rPr>
                              <w:t>COMMISSION D'ATHLÉTISME HANDISPORT</w:t>
                            </w:r>
                          </w:p>
                          <w:p w:rsidR="00CD2676" w:rsidRPr="009D30C4" w:rsidRDefault="00CD2676" w:rsidP="00FC4B8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3333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333399"/>
                                <w:sz w:val="40"/>
                                <w:szCs w:val="40"/>
                              </w:rPr>
                              <w:t>Membres du jury d'homologation</w:t>
                            </w:r>
                          </w:p>
                          <w:p w:rsidR="00CD2676" w:rsidRDefault="00CD2676" w:rsidP="00FC4B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29B6E" id="Zone de texte 34" o:spid="_x0000_s1027" type="#_x0000_t202" style="position:absolute;left:0;text-align:left;margin-left:0;margin-top:16.5pt;width:589.5pt;height:70.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" fillcolor="window" stroked="f" strokeweight=".5pt">
                <v:path arrowok="t"/>
                <v:textbox>
                  <w:txbxContent>
                    <w:p w:rsidR="00CD2676" w:rsidRDefault="00CD2676" w:rsidP="00FC4B8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333399"/>
                          <w:sz w:val="40"/>
                          <w:szCs w:val="40"/>
                        </w:rPr>
                      </w:pPr>
                      <w:r w:rsidRPr="009D30C4">
                        <w:rPr>
                          <w:rFonts w:ascii="Calibri" w:hAnsi="Calibri" w:cs="Calibri"/>
                          <w:b/>
                          <w:bCs/>
                          <w:color w:val="333399"/>
                          <w:sz w:val="40"/>
                          <w:szCs w:val="40"/>
                        </w:rPr>
                        <w:t>COMMISSION D'ATHLÉTISME HANDISPORT</w:t>
                      </w:r>
                    </w:p>
                    <w:p w:rsidR="00CD2676" w:rsidRPr="009D30C4" w:rsidRDefault="00CD2676" w:rsidP="00FC4B8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333399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333399"/>
                          <w:sz w:val="40"/>
                          <w:szCs w:val="40"/>
                        </w:rPr>
                        <w:t>Membres du jury d'homologation</w:t>
                      </w:r>
                    </w:p>
                    <w:p w:rsidR="00CD2676" w:rsidRDefault="00CD2676" w:rsidP="00FC4B85"/>
                  </w:txbxContent>
                </v:textbox>
                <w10:wrap anchorx="page"/>
              </v:shape>
            </w:pict>
          </mc:Fallback>
        </mc:AlternateContent>
      </w:r>
      <w:r w:rsidR="00FC4B85" w:rsidRPr="00FC4B85">
        <w:rPr>
          <w:rFonts w:eastAsia="SimSun" w:cs="Arial"/>
          <w:noProof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79B4B0FB" wp14:editId="23F6884B">
            <wp:simplePos x="0" y="0"/>
            <wp:positionH relativeFrom="column">
              <wp:posOffset>-881380</wp:posOffset>
            </wp:positionH>
            <wp:positionV relativeFrom="paragraph">
              <wp:posOffset>-1003935</wp:posOffset>
            </wp:positionV>
            <wp:extent cx="8185150" cy="590550"/>
            <wp:effectExtent l="0" t="0" r="6350" b="0"/>
            <wp:wrapNone/>
            <wp:docPr id="17" name="Image 17" descr="http://static.freepik.com/photos-libre/demi-bandeaux-milieux-couleurs-definies_91-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reepik.com/photos-libre/demi-bandeaux-milieux-couleurs-definies_91-8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0" b="33421"/>
                    <a:stretch/>
                  </pic:blipFill>
                  <pic:spPr bwMode="auto">
                    <a:xfrm rot="10800000">
                      <a:off x="0" y="0"/>
                      <a:ext cx="81851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val="en-US" w:eastAsia="fr-FR"/>
        </w:rPr>
      </w:pPr>
    </w:p>
    <w:p w:rsidR="00FC4B85" w:rsidRPr="00FC4B85" w:rsidRDefault="00FC4B85" w:rsidP="00FC4B85">
      <w:pPr>
        <w:ind w:left="567" w:right="567"/>
        <w:rPr>
          <w:rFonts w:eastAsia="SimSun" w:cstheme="minorHAnsi"/>
          <w:b/>
          <w:szCs w:val="20"/>
          <w:lang w:eastAsia="fr-FR"/>
        </w:rPr>
      </w:pPr>
    </w:p>
    <w:p w:rsidR="00FC4B85" w:rsidRPr="00FC4B85" w:rsidRDefault="00FC4B85" w:rsidP="00FC4B85">
      <w:pPr>
        <w:ind w:left="567" w:right="567"/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0D585F" w:rsidP="00FC4B85">
      <w:pPr>
        <w:rPr>
          <w:rFonts w:eastAsia="SimSun" w:cs="Trebuchet MS"/>
          <w:szCs w:val="20"/>
          <w:lang w:eastAsia="fr-FR"/>
        </w:rPr>
      </w:pPr>
      <w:r w:rsidRPr="00FC4B85">
        <w:rPr>
          <w:rFonts w:eastAsia="SimSun" w:cs="Arial"/>
          <w:noProof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D430C" wp14:editId="6B62110D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559550" cy="4648200"/>
                <wp:effectExtent l="0" t="0" r="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9550" cy="464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</w:p>
                          <w:p w:rsidR="00CD2676" w:rsidRDefault="00CD2676" w:rsidP="00084FA7">
                            <w:pPr>
                              <w:jc w:val="center"/>
                              <w:rPr>
                                <w:rFonts w:ascii="Calibri" w:hAnsi="Calibri" w:cs="Calibri"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E-mail d'envoi des dossiers d'homologation</w:t>
                            </w:r>
                            <w:r w:rsidRPr="000F1706">
                              <w:rPr>
                                <w:rFonts w:ascii="Calibri" w:hAnsi="Calibri" w:cs="Calibri"/>
                                <w:color w:val="333333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CD2676" w:rsidRPr="00084FA7" w:rsidRDefault="00CD2676" w:rsidP="00084FA7">
                            <w:pPr>
                              <w:jc w:val="center"/>
                              <w:rPr>
                                <w:rStyle w:val="Lienhypertexte"/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instrText xml:space="preserve"> HYPERLINK "mailto:athletisme@handisport.org" </w:instrTex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Pr="00084FA7">
                              <w:rPr>
                                <w:rStyle w:val="Lienhypertexte"/>
                                <w:rFonts w:ascii="Calibri" w:hAnsi="Calibri" w:cs="Calibri"/>
                                <w:sz w:val="36"/>
                                <w:szCs w:val="36"/>
                              </w:rPr>
                              <w:t>athletisme@handisport.org</w:t>
                            </w:r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Responsable des règlements : Jean-Marcel Martin</w:t>
                            </w:r>
                          </w:p>
                          <w:p w:rsidR="00CD2676" w:rsidRPr="00084FA7" w:rsidRDefault="00CD2676" w:rsidP="00FC4B85">
                            <w:pP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hyperlink r:id="rId18" w:history="1">
                              <w:r w:rsidRPr="00084FA7">
                                <w:rPr>
                                  <w:rStyle w:val="Lienhypertexte"/>
                                  <w:rFonts w:ascii="Calibri" w:hAnsi="Calibri" w:cs="Calibri"/>
                                  <w:bCs/>
                                  <w:sz w:val="36"/>
                                  <w:szCs w:val="36"/>
                                </w:rPr>
                                <w:t>jmarcelmartin@gmail.com</w:t>
                              </w:r>
                            </w:hyperlink>
                          </w:p>
                          <w:p w:rsidR="00CD2676" w:rsidRPr="00084FA7" w:rsidRDefault="00CD2676" w:rsidP="00FC4B85">
                            <w:pP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 w:rsidRPr="00084FA7"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Tél : 06 14 90 71 87</w:t>
                            </w:r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</w:p>
                          <w:p w:rsidR="00CD2676" w:rsidRPr="00A23741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Responsable</w:t>
                            </w:r>
                            <w:r w:rsidRPr="00A23741"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 xml:space="preserve"> du développement : Denis Charreyre</w:t>
                            </w:r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hyperlink r:id="rId19" w:history="1">
                              <w:r w:rsidRPr="00E80E97">
                                <w:rPr>
                                  <w:rStyle w:val="Lienhypertexte"/>
                                  <w:rFonts w:ascii="Calibri" w:hAnsi="Calibri" w:cs="Calibri"/>
                                  <w:bCs/>
                                  <w:sz w:val="36"/>
                                  <w:szCs w:val="36"/>
                                </w:rPr>
                                <w:t>d.charreyre@handisport.org</w:t>
                              </w:r>
                            </w:hyperlink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Tél : 06 26 15 45 58</w:t>
                            </w:r>
                          </w:p>
                          <w:p w:rsidR="00CD2676" w:rsidRPr="00A23741" w:rsidRDefault="00CD2676" w:rsidP="00FC4B85">
                            <w:pP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Responsable de la performance : Guy Ontanon</w:t>
                            </w:r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hyperlink r:id="rId20" w:history="1">
                              <w:r w:rsidRPr="00E80E97">
                                <w:rPr>
                                  <w:rStyle w:val="Lienhypertexte"/>
                                  <w:rFonts w:ascii="Calibri" w:hAnsi="Calibri" w:cs="Calibri"/>
                                  <w:bCs/>
                                  <w:sz w:val="36"/>
                                  <w:szCs w:val="36"/>
                                </w:rPr>
                                <w:t>g.ontanon@handisport.org</w:t>
                              </w:r>
                            </w:hyperlink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333333"/>
                                <w:sz w:val="36"/>
                                <w:szCs w:val="36"/>
                              </w:rPr>
                              <w:t>Tél : 06 76 94 90 63</w:t>
                            </w:r>
                            <w:r w:rsidRPr="000F1706">
                              <w:rPr>
                                <w:rFonts w:ascii="Calibri" w:hAnsi="Calibri" w:cs="Calibri"/>
                                <w:color w:val="333333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CD2676" w:rsidRDefault="00CD2676" w:rsidP="00FC4B8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36"/>
                                <w:szCs w:val="36"/>
                              </w:rPr>
                            </w:pPr>
                          </w:p>
                          <w:p w:rsidR="00CD2676" w:rsidRDefault="00CD2676" w:rsidP="00FC4B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D430C" id="Zone de texte 25" o:spid="_x0000_s1028" type="#_x0000_t202" style="position:absolute;margin-left:465.3pt;margin-top:.4pt;width:516.5pt;height:36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" fillcolor="window" stroked="f" strokeweight=".5pt">
                <v:path arrowok="t"/>
                <v:textbox>
                  <w:txbxContent>
                    <w:p w:rsidR="00CD2676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</w:p>
                    <w:p w:rsidR="00CD2676" w:rsidRDefault="00CD2676" w:rsidP="00084FA7">
                      <w:pPr>
                        <w:jc w:val="center"/>
                        <w:rPr>
                          <w:rFonts w:ascii="Calibri" w:hAnsi="Calibri" w:cs="Calibri"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  <w:t>E-mail d'envoi des dossiers d'homologation</w:t>
                      </w:r>
                      <w:r w:rsidRPr="000F1706">
                        <w:rPr>
                          <w:rFonts w:ascii="Calibri" w:hAnsi="Calibri" w:cs="Calibri"/>
                          <w:color w:val="333333"/>
                          <w:sz w:val="36"/>
                          <w:szCs w:val="36"/>
                        </w:rPr>
                        <w:t xml:space="preserve"> </w:t>
                      </w:r>
                    </w:p>
                    <w:p w:rsidR="00CD2676" w:rsidRPr="00084FA7" w:rsidRDefault="00CD2676" w:rsidP="00084FA7">
                      <w:pPr>
                        <w:jc w:val="center"/>
                        <w:rPr>
                          <w:rStyle w:val="Lienhypertexte"/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instrText xml:space="preserve"> HYPERLINK "mailto:athletisme@handisport.org" </w:instrTex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fldChar w:fldCharType="separate"/>
                      </w:r>
                      <w:r w:rsidRPr="00084FA7">
                        <w:rPr>
                          <w:rStyle w:val="Lienhypertexte"/>
                          <w:rFonts w:ascii="Calibri" w:hAnsi="Calibri" w:cs="Calibri"/>
                          <w:sz w:val="36"/>
                          <w:szCs w:val="36"/>
                        </w:rPr>
                        <w:t>athletisme@handisport.org</w:t>
                      </w:r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fldChar w:fldCharType="end"/>
                      </w:r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  <w:t>Responsable des règlements : Jean-Marcel Martin</w:t>
                      </w:r>
                    </w:p>
                    <w:p w:rsidR="00CD2676" w:rsidRPr="00084FA7" w:rsidRDefault="00CD2676" w:rsidP="00FC4B85">
                      <w:pP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</w:pPr>
                      <w:hyperlink r:id="rId21" w:history="1">
                        <w:r w:rsidRPr="00084FA7">
                          <w:rPr>
                            <w:rStyle w:val="Lienhypertexte"/>
                            <w:rFonts w:ascii="Calibri" w:hAnsi="Calibri" w:cs="Calibri"/>
                            <w:bCs/>
                            <w:sz w:val="36"/>
                            <w:szCs w:val="36"/>
                          </w:rPr>
                          <w:t>jmarcelmartin@gmail.com</w:t>
                        </w:r>
                      </w:hyperlink>
                    </w:p>
                    <w:p w:rsidR="00CD2676" w:rsidRPr="00084FA7" w:rsidRDefault="00CD2676" w:rsidP="00FC4B85">
                      <w:pP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</w:pPr>
                      <w:r w:rsidRPr="00084FA7"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  <w:t>Tél : 06 14 90 71 87</w:t>
                      </w:r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</w:p>
                    <w:p w:rsidR="00CD2676" w:rsidRPr="00A23741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  <w:t>Responsable</w:t>
                      </w:r>
                      <w:r w:rsidRPr="00A23741"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  <w:t xml:space="preserve"> du développement : Denis Charreyre</w:t>
                      </w:r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</w:pPr>
                      <w:hyperlink r:id="rId22" w:history="1">
                        <w:r w:rsidRPr="00E80E97">
                          <w:rPr>
                            <w:rStyle w:val="Lienhypertexte"/>
                            <w:rFonts w:ascii="Calibri" w:hAnsi="Calibri" w:cs="Calibri"/>
                            <w:bCs/>
                            <w:sz w:val="36"/>
                            <w:szCs w:val="36"/>
                          </w:rPr>
                          <w:t>d.charreyre@handisport.org</w:t>
                        </w:r>
                      </w:hyperlink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  <w:t>Tél : 06 26 15 45 58</w:t>
                      </w:r>
                    </w:p>
                    <w:p w:rsidR="00CD2676" w:rsidRPr="00A23741" w:rsidRDefault="00CD2676" w:rsidP="00FC4B85">
                      <w:pP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</w:pPr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  <w:t>Responsable de la performance : Guy Ontanon</w:t>
                      </w:r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</w:pPr>
                      <w:hyperlink r:id="rId23" w:history="1">
                        <w:r w:rsidRPr="00E80E97">
                          <w:rPr>
                            <w:rStyle w:val="Lienhypertexte"/>
                            <w:rFonts w:ascii="Calibri" w:hAnsi="Calibri" w:cs="Calibri"/>
                            <w:bCs/>
                            <w:sz w:val="36"/>
                            <w:szCs w:val="36"/>
                          </w:rPr>
                          <w:t>g.ontanon@handisport.org</w:t>
                        </w:r>
                      </w:hyperlink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333333"/>
                          <w:sz w:val="36"/>
                          <w:szCs w:val="36"/>
                        </w:rPr>
                        <w:t>Tél : 06 76 94 90 63</w:t>
                      </w:r>
                      <w:r w:rsidRPr="000F1706">
                        <w:rPr>
                          <w:rFonts w:ascii="Calibri" w:hAnsi="Calibri" w:cs="Calibri"/>
                          <w:color w:val="333333"/>
                          <w:sz w:val="36"/>
                          <w:szCs w:val="36"/>
                        </w:rPr>
                        <w:br/>
                      </w:r>
                    </w:p>
                    <w:p w:rsidR="00CD2676" w:rsidRDefault="00CD2676" w:rsidP="00FC4B85">
                      <w:pPr>
                        <w:rPr>
                          <w:rFonts w:ascii="Calibri" w:hAnsi="Calibri" w:cs="Calibri"/>
                          <w:b/>
                          <w:bCs/>
                          <w:color w:val="333333"/>
                          <w:sz w:val="36"/>
                          <w:szCs w:val="36"/>
                        </w:rPr>
                      </w:pPr>
                    </w:p>
                    <w:p w:rsidR="00CD2676" w:rsidRDefault="00CD2676" w:rsidP="00FC4B85"/>
                  </w:txbxContent>
                </v:textbox>
                <w10:wrap anchorx="margin"/>
              </v:shape>
            </w:pict>
          </mc:Fallback>
        </mc:AlternateContent>
      </w: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C4B85" w:rsidRPr="00FC4B85" w:rsidRDefault="00FC4B85" w:rsidP="00FC4B85">
      <w:pPr>
        <w:rPr>
          <w:rFonts w:eastAsia="SimSun" w:cs="Trebuchet MS"/>
          <w:szCs w:val="20"/>
          <w:lang w:eastAsia="fr-FR"/>
        </w:rPr>
      </w:pPr>
    </w:p>
    <w:p w:rsidR="00F941C3" w:rsidRDefault="00F941C3"/>
    <w:sectPr w:rsidR="00F941C3" w:rsidSect="00CD2676">
      <w:headerReference w:type="default" r:id="rId24"/>
      <w:footerReference w:type="default" r:id="rId25"/>
      <w:headerReference w:type="first" r:id="rId26"/>
      <w:pgSz w:w="11907" w:h="16839" w:code="9"/>
      <w:pgMar w:top="720" w:right="720" w:bottom="720" w:left="720" w:header="0" w:footer="284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2C2" w:rsidRDefault="006442C2" w:rsidP="00084FA7">
      <w:r>
        <w:separator/>
      </w:r>
    </w:p>
  </w:endnote>
  <w:endnote w:type="continuationSeparator" w:id="0">
    <w:p w:rsidR="006442C2" w:rsidRDefault="006442C2" w:rsidP="00084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AEN D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Next LT Pro">
    <w:altName w:val="Trade Gothic Next LT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 Gothic LH">
    <w:altName w:val="Trade Gothic LH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676" w:rsidRDefault="00CD2676" w:rsidP="00CD2676">
    <w:pPr>
      <w:pStyle w:val="Pieddepage"/>
      <w:tabs>
        <w:tab w:val="clear" w:pos="9072"/>
        <w:tab w:val="left" w:pos="5625"/>
        <w:tab w:val="right" w:pos="6690"/>
      </w:tabs>
      <w:rPr>
        <w:rFonts w:asciiTheme="minorHAnsi" w:hAnsiTheme="minorHAnsi" w:cstheme="minorHAnsi"/>
        <w:sz w:val="20"/>
        <w:szCs w:val="20"/>
      </w:rPr>
    </w:pPr>
    <w:r w:rsidRPr="00D332AB">
      <w:rPr>
        <w:rFonts w:asciiTheme="minorHAnsi" w:hAnsiTheme="minorHAnsi" w:cstheme="minorHAnsi"/>
        <w:sz w:val="20"/>
        <w:szCs w:val="20"/>
      </w:rPr>
      <w:t>Athlétisme Handisport</w:t>
    </w:r>
    <w:r>
      <w:rPr>
        <w:rFonts w:asciiTheme="minorHAnsi" w:hAnsiTheme="minorHAnsi" w:cstheme="minorHAnsi"/>
        <w:sz w:val="20"/>
        <w:szCs w:val="20"/>
      </w:rPr>
      <w:t xml:space="preserve"> 2024 | Processus d'homologation des records de France – V6</w:t>
    </w:r>
  </w:p>
  <w:p w:rsidR="00CD2676" w:rsidRPr="00D332AB" w:rsidRDefault="00CD2676" w:rsidP="00CD2676">
    <w:pPr>
      <w:pStyle w:val="Pieddepage"/>
      <w:tabs>
        <w:tab w:val="clear" w:pos="9072"/>
        <w:tab w:val="left" w:pos="5625"/>
        <w:tab w:val="right" w:pos="669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i/>
        <w:sz w:val="20"/>
        <w:szCs w:val="20"/>
      </w:rPr>
      <w:t>05/11/2025</w:t>
    </w:r>
    <w:r w:rsidRPr="00D332AB"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</w:r>
    <w:r w:rsidRPr="00D332AB">
      <w:rPr>
        <w:rStyle w:val="Numrodepage"/>
        <w:rFonts w:asciiTheme="minorHAnsi" w:hAnsiTheme="minorHAnsi" w:cstheme="minorHAnsi"/>
        <w:sz w:val="20"/>
        <w:szCs w:val="20"/>
      </w:rPr>
      <w:fldChar w:fldCharType="begin"/>
    </w:r>
    <w:r w:rsidRPr="00D332AB">
      <w:rPr>
        <w:rStyle w:val="Numrodepage"/>
        <w:rFonts w:asciiTheme="minorHAnsi" w:hAnsiTheme="minorHAnsi" w:cstheme="minorHAnsi"/>
        <w:sz w:val="20"/>
        <w:szCs w:val="20"/>
      </w:rPr>
      <w:instrText xml:space="preserve"> PAGE </w:instrText>
    </w:r>
    <w:r w:rsidRPr="00D332AB">
      <w:rPr>
        <w:rStyle w:val="Numrodepage"/>
        <w:rFonts w:asciiTheme="minorHAnsi" w:hAnsiTheme="minorHAnsi" w:cstheme="minorHAnsi"/>
        <w:sz w:val="20"/>
        <w:szCs w:val="20"/>
      </w:rPr>
      <w:fldChar w:fldCharType="separate"/>
    </w:r>
    <w:r w:rsidR="00CA7108">
      <w:rPr>
        <w:rStyle w:val="Numrodepage"/>
        <w:rFonts w:asciiTheme="minorHAnsi" w:hAnsiTheme="minorHAnsi" w:cstheme="minorHAnsi"/>
        <w:noProof/>
        <w:sz w:val="20"/>
        <w:szCs w:val="20"/>
      </w:rPr>
      <w:t>9</w:t>
    </w:r>
    <w:r w:rsidRPr="00D332AB">
      <w:rPr>
        <w:rStyle w:val="Numrodepage"/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2C2" w:rsidRDefault="006442C2" w:rsidP="00084FA7">
      <w:r>
        <w:separator/>
      </w:r>
    </w:p>
  </w:footnote>
  <w:footnote w:type="continuationSeparator" w:id="0">
    <w:p w:rsidR="006442C2" w:rsidRDefault="006442C2" w:rsidP="00084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676" w:rsidRDefault="00CD2676" w:rsidP="00DC69D3">
    <w:pPr>
      <w:pStyle w:val="En-tte"/>
      <w:spacing w:before="240"/>
      <w:ind w:left="-3458"/>
      <w:jc w:val="center"/>
    </w:pPr>
    <w:r>
      <w:rPr>
        <w:noProof/>
      </w:rPr>
      <w:drawing>
        <wp:inline distT="0" distB="0" distL="0" distR="0" wp14:anchorId="2DAD224F" wp14:editId="660A0F09">
          <wp:extent cx="1117600" cy="558801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hletism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528" cy="560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              </w:t>
    </w:r>
    <w:r w:rsidRPr="00DC69D3">
      <w:rPr>
        <w:b/>
        <w:sz w:val="28"/>
        <w:szCs w:val="28"/>
      </w:rPr>
      <w:t>Fédération Française Handisport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676" w:rsidRDefault="00CD2676" w:rsidP="00CD2676">
    <w:pPr>
      <w:pStyle w:val="En-tte"/>
      <w:spacing w:before="240"/>
    </w:pPr>
    <w:r>
      <w:rPr>
        <w:noProof/>
      </w:rPr>
      <w:drawing>
        <wp:inline distT="0" distB="0" distL="0" distR="0" wp14:anchorId="1DDEB2ED" wp14:editId="0382FBA7">
          <wp:extent cx="1117600" cy="558801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hletisme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528" cy="560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5920"/>
    <w:multiLevelType w:val="hybridMultilevel"/>
    <w:tmpl w:val="1752F7AC"/>
    <w:lvl w:ilvl="0" w:tplc="492C90C8">
      <w:start w:val="1"/>
      <w:numFmt w:val="bullet"/>
      <w:lvlText w:val=""/>
      <w:lvlJc w:val="left"/>
      <w:pPr>
        <w:ind w:left="720" w:hanging="360"/>
      </w:pPr>
      <w:rPr>
        <w:rFonts w:ascii="Segoe UI Symbol" w:hAnsi="Segoe UI 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05F66"/>
    <w:multiLevelType w:val="hybridMultilevel"/>
    <w:tmpl w:val="4C98B794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5E30167"/>
    <w:multiLevelType w:val="hybridMultilevel"/>
    <w:tmpl w:val="F82A12C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270645"/>
    <w:multiLevelType w:val="hybridMultilevel"/>
    <w:tmpl w:val="4DDEAF92"/>
    <w:lvl w:ilvl="0" w:tplc="492C90C8">
      <w:start w:val="1"/>
      <w:numFmt w:val="bullet"/>
      <w:lvlText w:val=""/>
      <w:lvlJc w:val="left"/>
      <w:pPr>
        <w:ind w:left="1650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" w15:restartNumberingAfterBreak="0">
    <w:nsid w:val="0C8745AA"/>
    <w:multiLevelType w:val="hybridMultilevel"/>
    <w:tmpl w:val="FF8665B8"/>
    <w:lvl w:ilvl="0" w:tplc="040C000F">
      <w:start w:val="1"/>
      <w:numFmt w:val="decimal"/>
      <w:lvlText w:val="%1."/>
      <w:lvlJc w:val="left"/>
      <w:pPr>
        <w:ind w:left="74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C800E1"/>
    <w:multiLevelType w:val="hybridMultilevel"/>
    <w:tmpl w:val="E828F9D4"/>
    <w:lvl w:ilvl="0" w:tplc="492C90C8">
      <w:start w:val="1"/>
      <w:numFmt w:val="bullet"/>
      <w:lvlText w:val=""/>
      <w:lvlJc w:val="left"/>
      <w:pPr>
        <w:ind w:left="1776" w:hanging="360"/>
      </w:pPr>
      <w:rPr>
        <w:rFonts w:ascii="Segoe UI Symbol" w:hAnsi="Segoe UI 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11B5E76"/>
    <w:multiLevelType w:val="hybridMultilevel"/>
    <w:tmpl w:val="20388C02"/>
    <w:lvl w:ilvl="0" w:tplc="492C90C8">
      <w:start w:val="1"/>
      <w:numFmt w:val="bullet"/>
      <w:lvlText w:val=""/>
      <w:lvlJc w:val="left"/>
      <w:pPr>
        <w:ind w:left="1430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16B01DB0"/>
    <w:multiLevelType w:val="hybridMultilevel"/>
    <w:tmpl w:val="42089928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73B71DF"/>
    <w:multiLevelType w:val="hybridMultilevel"/>
    <w:tmpl w:val="9A86743E"/>
    <w:lvl w:ilvl="0" w:tplc="492C90C8">
      <w:start w:val="1"/>
      <w:numFmt w:val="bullet"/>
      <w:lvlText w:val=""/>
      <w:lvlJc w:val="left"/>
      <w:pPr>
        <w:ind w:left="1440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9F1063"/>
    <w:multiLevelType w:val="hybridMultilevel"/>
    <w:tmpl w:val="CCF0CB9C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B1A5FDA"/>
    <w:multiLevelType w:val="hybridMultilevel"/>
    <w:tmpl w:val="D6200A72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C35624D"/>
    <w:multiLevelType w:val="hybridMultilevel"/>
    <w:tmpl w:val="908A8806"/>
    <w:lvl w:ilvl="0" w:tplc="492C90C8">
      <w:start w:val="1"/>
      <w:numFmt w:val="bullet"/>
      <w:lvlText w:val=""/>
      <w:lvlJc w:val="left"/>
      <w:pPr>
        <w:ind w:left="720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622D8"/>
    <w:multiLevelType w:val="hybridMultilevel"/>
    <w:tmpl w:val="91B0B8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363CEE"/>
    <w:multiLevelType w:val="hybridMultilevel"/>
    <w:tmpl w:val="8EAA842C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6CA4C23"/>
    <w:multiLevelType w:val="hybridMultilevel"/>
    <w:tmpl w:val="53660A7E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8835FF2"/>
    <w:multiLevelType w:val="hybridMultilevel"/>
    <w:tmpl w:val="0CA2ED3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2E49603A"/>
    <w:multiLevelType w:val="hybridMultilevel"/>
    <w:tmpl w:val="BF0CA3E6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5E13D09"/>
    <w:multiLevelType w:val="hybridMultilevel"/>
    <w:tmpl w:val="7CD44782"/>
    <w:lvl w:ilvl="0" w:tplc="492C90C8">
      <w:start w:val="1"/>
      <w:numFmt w:val="bullet"/>
      <w:lvlText w:val=""/>
      <w:lvlJc w:val="left"/>
      <w:pPr>
        <w:ind w:left="1287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EFC15F9"/>
    <w:multiLevelType w:val="hybridMultilevel"/>
    <w:tmpl w:val="514A1B1E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14A087F"/>
    <w:multiLevelType w:val="hybridMultilevel"/>
    <w:tmpl w:val="DE90E9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75371"/>
    <w:multiLevelType w:val="hybridMultilevel"/>
    <w:tmpl w:val="9F18F6C4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4A445F37"/>
    <w:multiLevelType w:val="hybridMultilevel"/>
    <w:tmpl w:val="90BE3D5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0EF2FCD"/>
    <w:multiLevelType w:val="hybridMultilevel"/>
    <w:tmpl w:val="12883FBC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0F20ACC"/>
    <w:multiLevelType w:val="hybridMultilevel"/>
    <w:tmpl w:val="14F4230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5DC215E"/>
    <w:multiLevelType w:val="hybridMultilevel"/>
    <w:tmpl w:val="B6E4E18C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5" w15:restartNumberingAfterBreak="0">
    <w:nsid w:val="5A1F22D7"/>
    <w:multiLevelType w:val="hybridMultilevel"/>
    <w:tmpl w:val="9A9CE8C8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A9C636F"/>
    <w:multiLevelType w:val="hybridMultilevel"/>
    <w:tmpl w:val="4B0C8A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275369"/>
    <w:multiLevelType w:val="hybridMultilevel"/>
    <w:tmpl w:val="6890F464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E4F51FE"/>
    <w:multiLevelType w:val="hybridMultilevel"/>
    <w:tmpl w:val="3C5E39A8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FB27946"/>
    <w:multiLevelType w:val="hybridMultilevel"/>
    <w:tmpl w:val="18BEB984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23679A4"/>
    <w:multiLevelType w:val="hybridMultilevel"/>
    <w:tmpl w:val="BF36095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78932B2"/>
    <w:multiLevelType w:val="hybridMultilevel"/>
    <w:tmpl w:val="349808EC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 w15:restartNumberingAfterBreak="0">
    <w:nsid w:val="69287C6D"/>
    <w:multiLevelType w:val="hybridMultilevel"/>
    <w:tmpl w:val="336AE2E8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CBF26AD"/>
    <w:multiLevelType w:val="hybridMultilevel"/>
    <w:tmpl w:val="DC180482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F711CB9"/>
    <w:multiLevelType w:val="hybridMultilevel"/>
    <w:tmpl w:val="25F2FD12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04E3307"/>
    <w:multiLevelType w:val="hybridMultilevel"/>
    <w:tmpl w:val="54327216"/>
    <w:lvl w:ilvl="0" w:tplc="492C90C8">
      <w:start w:val="1"/>
      <w:numFmt w:val="bullet"/>
      <w:lvlText w:val=""/>
      <w:lvlJc w:val="left"/>
      <w:pPr>
        <w:ind w:left="1287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A1577E"/>
    <w:multiLevelType w:val="hybridMultilevel"/>
    <w:tmpl w:val="76DC3080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89D633D"/>
    <w:multiLevelType w:val="hybridMultilevel"/>
    <w:tmpl w:val="777EAF30"/>
    <w:lvl w:ilvl="0" w:tplc="409E70F2">
      <w:numFmt w:val="bullet"/>
      <w:lvlText w:val="-"/>
      <w:lvlJc w:val="left"/>
      <w:pPr>
        <w:ind w:left="1428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975428C"/>
    <w:multiLevelType w:val="hybridMultilevel"/>
    <w:tmpl w:val="4C98C20C"/>
    <w:lvl w:ilvl="0" w:tplc="492C90C8">
      <w:start w:val="1"/>
      <w:numFmt w:val="bullet"/>
      <w:lvlText w:val=""/>
      <w:lvlJc w:val="left"/>
      <w:pPr>
        <w:ind w:left="1428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D865CE9"/>
    <w:multiLevelType w:val="hybridMultilevel"/>
    <w:tmpl w:val="5C64BABA"/>
    <w:lvl w:ilvl="0" w:tplc="492C90C8">
      <w:start w:val="1"/>
      <w:numFmt w:val="bullet"/>
      <w:lvlText w:val=""/>
      <w:lvlJc w:val="left"/>
      <w:pPr>
        <w:ind w:left="1430" w:hanging="360"/>
      </w:pPr>
      <w:rPr>
        <w:rFonts w:ascii="Segoe UI Symbol" w:hAnsi="Segoe UI Symbol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3"/>
  </w:num>
  <w:num w:numId="4">
    <w:abstractNumId w:val="8"/>
  </w:num>
  <w:num w:numId="5">
    <w:abstractNumId w:val="14"/>
  </w:num>
  <w:num w:numId="6">
    <w:abstractNumId w:val="7"/>
  </w:num>
  <w:num w:numId="7">
    <w:abstractNumId w:val="29"/>
  </w:num>
  <w:num w:numId="8">
    <w:abstractNumId w:val="5"/>
  </w:num>
  <w:num w:numId="9">
    <w:abstractNumId w:val="25"/>
  </w:num>
  <w:num w:numId="10">
    <w:abstractNumId w:val="22"/>
  </w:num>
  <w:num w:numId="11">
    <w:abstractNumId w:val="34"/>
  </w:num>
  <w:num w:numId="12">
    <w:abstractNumId w:val="1"/>
  </w:num>
  <w:num w:numId="13">
    <w:abstractNumId w:val="27"/>
  </w:num>
  <w:num w:numId="14">
    <w:abstractNumId w:val="28"/>
  </w:num>
  <w:num w:numId="15">
    <w:abstractNumId w:val="16"/>
  </w:num>
  <w:num w:numId="16">
    <w:abstractNumId w:val="33"/>
  </w:num>
  <w:num w:numId="17">
    <w:abstractNumId w:val="36"/>
  </w:num>
  <w:num w:numId="18">
    <w:abstractNumId w:val="10"/>
  </w:num>
  <w:num w:numId="19">
    <w:abstractNumId w:val="39"/>
  </w:num>
  <w:num w:numId="20">
    <w:abstractNumId w:val="6"/>
  </w:num>
  <w:num w:numId="21">
    <w:abstractNumId w:val="37"/>
  </w:num>
  <w:num w:numId="22">
    <w:abstractNumId w:val="17"/>
  </w:num>
  <w:num w:numId="23">
    <w:abstractNumId w:val="20"/>
  </w:num>
  <w:num w:numId="24">
    <w:abstractNumId w:val="32"/>
  </w:num>
  <w:num w:numId="25">
    <w:abstractNumId w:val="15"/>
  </w:num>
  <w:num w:numId="26">
    <w:abstractNumId w:val="0"/>
  </w:num>
  <w:num w:numId="27">
    <w:abstractNumId w:val="30"/>
  </w:num>
  <w:num w:numId="28">
    <w:abstractNumId w:val="11"/>
  </w:num>
  <w:num w:numId="29">
    <w:abstractNumId w:val="35"/>
  </w:num>
  <w:num w:numId="30">
    <w:abstractNumId w:val="2"/>
  </w:num>
  <w:num w:numId="31">
    <w:abstractNumId w:val="38"/>
  </w:num>
  <w:num w:numId="32">
    <w:abstractNumId w:val="31"/>
  </w:num>
  <w:num w:numId="33">
    <w:abstractNumId w:val="13"/>
  </w:num>
  <w:num w:numId="34">
    <w:abstractNumId w:val="12"/>
  </w:num>
  <w:num w:numId="35">
    <w:abstractNumId w:val="24"/>
  </w:num>
  <w:num w:numId="36">
    <w:abstractNumId w:val="21"/>
  </w:num>
  <w:num w:numId="37">
    <w:abstractNumId w:val="23"/>
  </w:num>
  <w:num w:numId="38">
    <w:abstractNumId w:val="26"/>
  </w:num>
  <w:num w:numId="39">
    <w:abstractNumId w:val="9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B85"/>
    <w:rsid w:val="00051B68"/>
    <w:rsid w:val="00084FA7"/>
    <w:rsid w:val="000B02D0"/>
    <w:rsid w:val="000D585F"/>
    <w:rsid w:val="00160EFB"/>
    <w:rsid w:val="00242D36"/>
    <w:rsid w:val="002450CA"/>
    <w:rsid w:val="00256D5F"/>
    <w:rsid w:val="00276147"/>
    <w:rsid w:val="00296966"/>
    <w:rsid w:val="0030331E"/>
    <w:rsid w:val="003B0328"/>
    <w:rsid w:val="00474574"/>
    <w:rsid w:val="00485621"/>
    <w:rsid w:val="00525E0A"/>
    <w:rsid w:val="005B63C3"/>
    <w:rsid w:val="005E79CB"/>
    <w:rsid w:val="0064270A"/>
    <w:rsid w:val="006442C2"/>
    <w:rsid w:val="00694952"/>
    <w:rsid w:val="00713250"/>
    <w:rsid w:val="007460BB"/>
    <w:rsid w:val="00767D15"/>
    <w:rsid w:val="00801AB3"/>
    <w:rsid w:val="008A4F3D"/>
    <w:rsid w:val="008D48F3"/>
    <w:rsid w:val="009278AF"/>
    <w:rsid w:val="009436B7"/>
    <w:rsid w:val="009D3699"/>
    <w:rsid w:val="00A45CA2"/>
    <w:rsid w:val="00A750BC"/>
    <w:rsid w:val="00AB6EB3"/>
    <w:rsid w:val="00B5393F"/>
    <w:rsid w:val="00B845F1"/>
    <w:rsid w:val="00BA7164"/>
    <w:rsid w:val="00BD7C99"/>
    <w:rsid w:val="00BF4941"/>
    <w:rsid w:val="00C00191"/>
    <w:rsid w:val="00C13498"/>
    <w:rsid w:val="00C13E5D"/>
    <w:rsid w:val="00C452AE"/>
    <w:rsid w:val="00C469D6"/>
    <w:rsid w:val="00CA7108"/>
    <w:rsid w:val="00CD2676"/>
    <w:rsid w:val="00D13C84"/>
    <w:rsid w:val="00D315A6"/>
    <w:rsid w:val="00D83CC8"/>
    <w:rsid w:val="00D9007E"/>
    <w:rsid w:val="00DC69D3"/>
    <w:rsid w:val="00DD17AF"/>
    <w:rsid w:val="00E01206"/>
    <w:rsid w:val="00E15643"/>
    <w:rsid w:val="00F00AD8"/>
    <w:rsid w:val="00F27A05"/>
    <w:rsid w:val="00F40A2F"/>
    <w:rsid w:val="00F71480"/>
    <w:rsid w:val="00F941C3"/>
    <w:rsid w:val="00FC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9F45C"/>
  <w15:chartTrackingRefBased/>
  <w15:docId w15:val="{F8DDEA1E-17F4-409F-8640-BF3BBA258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8F3"/>
    <w:rPr>
      <w:rFonts w:ascii="Montserrat" w:hAnsi="Montserrat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C4B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4B8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FC4B85"/>
  </w:style>
  <w:style w:type="character" w:styleId="Lienhypertexte">
    <w:name w:val="Hyperlink"/>
    <w:uiPriority w:val="99"/>
    <w:rsid w:val="00FC4B8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FC4B85"/>
    <w:pPr>
      <w:tabs>
        <w:tab w:val="center" w:pos="4536"/>
        <w:tab w:val="right" w:pos="9072"/>
      </w:tabs>
    </w:pPr>
    <w:rPr>
      <w:rFonts w:ascii="Trebuchet MS" w:eastAsia="SimSun" w:hAnsi="Trebuchet MS" w:cs="Trebuchet MS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FC4B85"/>
    <w:rPr>
      <w:rFonts w:ascii="Trebuchet MS" w:eastAsia="SimSun" w:hAnsi="Trebuchet MS" w:cs="Trebuchet MS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FC4B85"/>
    <w:pPr>
      <w:tabs>
        <w:tab w:val="center" w:pos="4536"/>
        <w:tab w:val="right" w:pos="9072"/>
      </w:tabs>
    </w:pPr>
    <w:rPr>
      <w:rFonts w:ascii="Trebuchet MS" w:eastAsia="SimSun" w:hAnsi="Trebuchet MS" w:cs="Trebuchet MS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FC4B85"/>
    <w:rPr>
      <w:rFonts w:ascii="Trebuchet MS" w:eastAsia="SimSun" w:hAnsi="Trebuchet MS" w:cs="Trebuchet MS"/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rsid w:val="00FC4B85"/>
  </w:style>
  <w:style w:type="paragraph" w:customStyle="1" w:styleId="style302">
    <w:name w:val="style302"/>
    <w:basedOn w:val="Normal"/>
    <w:uiPriority w:val="99"/>
    <w:rsid w:val="00FC4B85"/>
    <w:pPr>
      <w:spacing w:before="100" w:beforeAutospacing="1" w:after="100" w:afterAutospacing="1"/>
    </w:pPr>
    <w:rPr>
      <w:rFonts w:ascii="Times New Roman" w:eastAsia="SimSun" w:hAnsi="Times New Roman" w:cs="Times New Roman"/>
      <w:sz w:val="24"/>
      <w:szCs w:val="24"/>
      <w:lang w:eastAsia="fr-FR"/>
    </w:rPr>
  </w:style>
  <w:style w:type="character" w:customStyle="1" w:styleId="style296">
    <w:name w:val="style296"/>
    <w:basedOn w:val="Policepardfaut"/>
    <w:uiPriority w:val="99"/>
    <w:rsid w:val="00FC4B85"/>
  </w:style>
  <w:style w:type="character" w:customStyle="1" w:styleId="style3">
    <w:name w:val="style3"/>
    <w:basedOn w:val="Policepardfaut"/>
    <w:uiPriority w:val="99"/>
    <w:rsid w:val="00FC4B85"/>
  </w:style>
  <w:style w:type="paragraph" w:styleId="NormalWeb">
    <w:name w:val="Normal (Web)"/>
    <w:basedOn w:val="Normal"/>
    <w:uiPriority w:val="99"/>
    <w:rsid w:val="00FC4B85"/>
    <w:pPr>
      <w:pBdr>
        <w:bottom w:val="dotted" w:sz="6" w:space="8" w:color="CCCCCC"/>
      </w:pBdr>
      <w:spacing w:before="100" w:beforeAutospacing="1" w:after="100" w:afterAutospacing="1" w:line="280" w:lineRule="atLeast"/>
    </w:pPr>
    <w:rPr>
      <w:rFonts w:ascii="Arial" w:eastAsia="SimSun" w:hAnsi="Arial" w:cs="Arial"/>
      <w:color w:val="333333"/>
      <w:szCs w:val="20"/>
      <w:lang w:eastAsia="fr-FR"/>
    </w:rPr>
  </w:style>
  <w:style w:type="character" w:customStyle="1" w:styleId="chapeau1">
    <w:name w:val="chapeau1"/>
    <w:uiPriority w:val="99"/>
    <w:rsid w:val="00FC4B85"/>
    <w:rPr>
      <w:rFonts w:ascii="Arial" w:hAnsi="Arial" w:cs="Arial"/>
      <w:b/>
      <w:bCs/>
      <w:color w:val="333333"/>
      <w:sz w:val="22"/>
      <w:szCs w:val="22"/>
    </w:rPr>
  </w:style>
  <w:style w:type="character" w:customStyle="1" w:styleId="soustitre1">
    <w:name w:val="soustitre1"/>
    <w:uiPriority w:val="99"/>
    <w:rsid w:val="00FC4B85"/>
    <w:rPr>
      <w:rFonts w:ascii="Arial" w:hAnsi="Arial" w:cs="Arial"/>
      <w:b/>
      <w:bCs/>
      <w:color w:val="000000"/>
      <w:sz w:val="24"/>
      <w:szCs w:val="24"/>
    </w:rPr>
  </w:style>
  <w:style w:type="character" w:customStyle="1" w:styleId="textecourantbold1">
    <w:name w:val="textecourantbold1"/>
    <w:uiPriority w:val="99"/>
    <w:rsid w:val="00FC4B85"/>
    <w:rPr>
      <w:rFonts w:ascii="Arial" w:hAnsi="Arial" w:cs="Arial"/>
      <w:b/>
      <w:bCs/>
      <w:color w:val="333333"/>
      <w:sz w:val="20"/>
      <w:szCs w:val="20"/>
    </w:rPr>
  </w:style>
  <w:style w:type="character" w:customStyle="1" w:styleId="mailregion">
    <w:name w:val="mailregion"/>
    <w:basedOn w:val="Policepardfaut"/>
    <w:uiPriority w:val="99"/>
    <w:rsid w:val="00FC4B85"/>
  </w:style>
  <w:style w:type="paragraph" w:customStyle="1" w:styleId="CM4">
    <w:name w:val="CM4"/>
    <w:basedOn w:val="Normal"/>
    <w:next w:val="Normal"/>
    <w:uiPriority w:val="99"/>
    <w:rsid w:val="00FC4B85"/>
    <w:pPr>
      <w:widowControl w:val="0"/>
      <w:autoSpaceDE w:val="0"/>
      <w:autoSpaceDN w:val="0"/>
      <w:adjustRightInd w:val="0"/>
      <w:spacing w:after="120"/>
    </w:pPr>
    <w:rPr>
      <w:rFonts w:ascii="DIAEN D+ Arial MT" w:eastAsia="SimSun" w:hAnsi="DIAEN D+ Arial MT" w:cs="DIAEN D+ Arial MT"/>
      <w:sz w:val="24"/>
      <w:szCs w:val="24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B85"/>
    <w:rPr>
      <w:rFonts w:ascii="Tahoma" w:eastAsia="SimSun" w:hAnsi="Tahoma" w:cs="Tahoma"/>
      <w:sz w:val="16"/>
      <w:szCs w:val="1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FC4B85"/>
    <w:rPr>
      <w:rFonts w:ascii="Tahoma" w:eastAsia="SimSun" w:hAnsi="Tahoma" w:cs="Tahoma"/>
      <w:sz w:val="16"/>
      <w:szCs w:val="16"/>
      <w:lang w:eastAsia="fr-FR"/>
    </w:rPr>
  </w:style>
  <w:style w:type="character" w:customStyle="1" w:styleId="TextedebullesCar1">
    <w:name w:val="Texte de bulles Car1"/>
    <w:basedOn w:val="Policepardfaut"/>
    <w:uiPriority w:val="99"/>
    <w:semiHidden/>
    <w:rsid w:val="00FC4B8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C4B85"/>
    <w:pPr>
      <w:ind w:left="720"/>
    </w:pPr>
    <w:rPr>
      <w:rFonts w:ascii="Trebuchet MS" w:eastAsia="SimSun" w:hAnsi="Trebuchet MS" w:cs="Trebuchet MS"/>
      <w:sz w:val="24"/>
      <w:szCs w:val="24"/>
      <w:lang w:eastAsia="fr-FR"/>
    </w:rPr>
  </w:style>
  <w:style w:type="paragraph" w:styleId="Listepuces">
    <w:name w:val="List Bullet"/>
    <w:basedOn w:val="Normal"/>
    <w:uiPriority w:val="99"/>
    <w:rsid w:val="00FC4B85"/>
    <w:pPr>
      <w:ind w:left="360" w:hanging="360"/>
    </w:pPr>
    <w:rPr>
      <w:rFonts w:ascii="Trebuchet MS" w:eastAsia="SimSun" w:hAnsi="Trebuchet MS" w:cs="Trebuchet MS"/>
      <w:sz w:val="24"/>
      <w:szCs w:val="24"/>
      <w:lang w:eastAsia="fr-FR"/>
    </w:rPr>
  </w:style>
  <w:style w:type="paragraph" w:customStyle="1" w:styleId="Default">
    <w:name w:val="Default"/>
    <w:rsid w:val="00FC4B85"/>
    <w:pPr>
      <w:autoSpaceDE w:val="0"/>
      <w:autoSpaceDN w:val="0"/>
      <w:adjustRightInd w:val="0"/>
    </w:pPr>
    <w:rPr>
      <w:rFonts w:ascii="Trade Gothic Next LT Pro" w:eastAsia="SimSun" w:hAnsi="Trade Gothic Next LT Pro" w:cs="Trade Gothic Next LT Pro"/>
      <w:color w:val="000000"/>
      <w:sz w:val="24"/>
      <w:szCs w:val="24"/>
      <w:lang w:eastAsia="fr-FR"/>
    </w:rPr>
  </w:style>
  <w:style w:type="paragraph" w:customStyle="1" w:styleId="CM1">
    <w:name w:val="CM1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64">
    <w:name w:val="CM64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65">
    <w:name w:val="CM65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66">
    <w:name w:val="CM66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FC4B85"/>
    <w:pPr>
      <w:widowControl w:val="0"/>
      <w:spacing w:line="41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FC4B85"/>
    <w:pPr>
      <w:widowControl w:val="0"/>
      <w:spacing w:line="41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67">
    <w:name w:val="CM67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5">
    <w:name w:val="CM5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68">
    <w:name w:val="CM68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FC4B85"/>
    <w:pPr>
      <w:widowControl w:val="0"/>
      <w:spacing w:line="293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69">
    <w:name w:val="CM69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70">
    <w:name w:val="CM70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7">
    <w:name w:val="CM7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71">
    <w:name w:val="CM71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8">
    <w:name w:val="CM8"/>
    <w:basedOn w:val="Default"/>
    <w:next w:val="Default"/>
    <w:uiPriority w:val="99"/>
    <w:rsid w:val="00FC4B85"/>
    <w:pPr>
      <w:widowControl w:val="0"/>
      <w:spacing w:line="591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9">
    <w:name w:val="CM9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10">
    <w:name w:val="CM10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11">
    <w:name w:val="CM11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12">
    <w:name w:val="CM12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13">
    <w:name w:val="CM13"/>
    <w:basedOn w:val="Default"/>
    <w:next w:val="Default"/>
    <w:uiPriority w:val="99"/>
    <w:rsid w:val="00FC4B85"/>
    <w:pPr>
      <w:widowControl w:val="0"/>
      <w:spacing w:line="278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72">
    <w:name w:val="CM72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73">
    <w:name w:val="CM73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75">
    <w:name w:val="CM75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19">
    <w:name w:val="CM19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21">
    <w:name w:val="CM21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20">
    <w:name w:val="CM20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76">
    <w:name w:val="CM76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22">
    <w:name w:val="CM22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24">
    <w:name w:val="CM24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77">
    <w:name w:val="CM77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74">
    <w:name w:val="CM74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25">
    <w:name w:val="CM25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27">
    <w:name w:val="CM27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28">
    <w:name w:val="CM28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29">
    <w:name w:val="CM29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78">
    <w:name w:val="CM78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79">
    <w:name w:val="CM79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30">
    <w:name w:val="CM30"/>
    <w:basedOn w:val="Default"/>
    <w:next w:val="Default"/>
    <w:uiPriority w:val="99"/>
    <w:rsid w:val="00FC4B85"/>
    <w:pPr>
      <w:widowControl w:val="0"/>
      <w:spacing w:line="293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1">
    <w:name w:val="CM31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2">
    <w:name w:val="CM32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80">
    <w:name w:val="CM80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33">
    <w:name w:val="CM33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4">
    <w:name w:val="CM34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5">
    <w:name w:val="CM35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6">
    <w:name w:val="CM36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7">
    <w:name w:val="CM37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39">
    <w:name w:val="CM39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0">
    <w:name w:val="CM40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1">
    <w:name w:val="CM41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2">
    <w:name w:val="CM42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81">
    <w:name w:val="CM81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82">
    <w:name w:val="CM82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44">
    <w:name w:val="CM44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5">
    <w:name w:val="CM45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3">
    <w:name w:val="CM43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6">
    <w:name w:val="CM46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7">
    <w:name w:val="CM47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83">
    <w:name w:val="CM83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48">
    <w:name w:val="CM48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49">
    <w:name w:val="CM49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50">
    <w:name w:val="CM50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51">
    <w:name w:val="CM51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85">
    <w:name w:val="CM85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84">
    <w:name w:val="CM84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53">
    <w:name w:val="CM53"/>
    <w:basedOn w:val="Default"/>
    <w:next w:val="Default"/>
    <w:uiPriority w:val="99"/>
    <w:rsid w:val="00FC4B85"/>
    <w:pPr>
      <w:widowControl w:val="0"/>
      <w:spacing w:line="296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54">
    <w:name w:val="CM54"/>
    <w:basedOn w:val="Default"/>
    <w:next w:val="Default"/>
    <w:uiPriority w:val="99"/>
    <w:rsid w:val="00FC4B85"/>
    <w:pPr>
      <w:widowControl w:val="0"/>
      <w:spacing w:line="271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56">
    <w:name w:val="CM56"/>
    <w:basedOn w:val="Default"/>
    <w:next w:val="Default"/>
    <w:uiPriority w:val="99"/>
    <w:rsid w:val="00FC4B85"/>
    <w:pPr>
      <w:widowControl w:val="0"/>
      <w:spacing w:line="271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57">
    <w:name w:val="CM57"/>
    <w:basedOn w:val="Default"/>
    <w:next w:val="Default"/>
    <w:uiPriority w:val="99"/>
    <w:rsid w:val="00FC4B85"/>
    <w:pPr>
      <w:widowControl w:val="0"/>
      <w:spacing w:line="271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58">
    <w:name w:val="CM58"/>
    <w:basedOn w:val="Default"/>
    <w:next w:val="Default"/>
    <w:uiPriority w:val="99"/>
    <w:rsid w:val="00FC4B85"/>
    <w:pPr>
      <w:widowControl w:val="0"/>
      <w:spacing w:line="271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59">
    <w:name w:val="CM59"/>
    <w:basedOn w:val="Default"/>
    <w:next w:val="Default"/>
    <w:uiPriority w:val="99"/>
    <w:rsid w:val="00FC4B85"/>
    <w:pPr>
      <w:widowControl w:val="0"/>
      <w:spacing w:line="271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86">
    <w:name w:val="CM86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60">
    <w:name w:val="CM60"/>
    <w:basedOn w:val="Default"/>
    <w:next w:val="Default"/>
    <w:uiPriority w:val="99"/>
    <w:rsid w:val="00FC4B85"/>
    <w:pPr>
      <w:widowControl w:val="0"/>
      <w:spacing w:line="273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61">
    <w:name w:val="CM61"/>
    <w:basedOn w:val="Default"/>
    <w:next w:val="Default"/>
    <w:uiPriority w:val="99"/>
    <w:rsid w:val="00FC4B85"/>
    <w:pPr>
      <w:widowControl w:val="0"/>
      <w:spacing w:line="271" w:lineRule="atLeast"/>
    </w:pPr>
    <w:rPr>
      <w:rFonts w:ascii="Trade Gothic LH" w:eastAsiaTheme="minorEastAsia" w:hAnsi="Trade Gothic LH" w:cstheme="minorBidi"/>
      <w:color w:val="auto"/>
    </w:rPr>
  </w:style>
  <w:style w:type="paragraph" w:customStyle="1" w:styleId="CM62">
    <w:name w:val="CM62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87">
    <w:name w:val="CM87"/>
    <w:basedOn w:val="Default"/>
    <w:next w:val="Default"/>
    <w:uiPriority w:val="99"/>
    <w:rsid w:val="00FC4B85"/>
    <w:pPr>
      <w:widowControl w:val="0"/>
    </w:pPr>
    <w:rPr>
      <w:rFonts w:ascii="Trade Gothic LH" w:eastAsiaTheme="minorEastAsia" w:hAnsi="Trade Gothic LH" w:cstheme="minorBidi"/>
      <w:color w:val="auto"/>
    </w:rPr>
  </w:style>
  <w:style w:type="paragraph" w:customStyle="1" w:styleId="CM63">
    <w:name w:val="CM63"/>
    <w:basedOn w:val="Default"/>
    <w:next w:val="Default"/>
    <w:uiPriority w:val="99"/>
    <w:rsid w:val="00FC4B85"/>
    <w:pPr>
      <w:widowControl w:val="0"/>
      <w:spacing w:line="226" w:lineRule="atLeast"/>
    </w:pPr>
    <w:rPr>
      <w:rFonts w:ascii="Trade Gothic LH" w:eastAsiaTheme="minorEastAsia" w:hAnsi="Trade Gothic LH" w:cstheme="minorBidi"/>
      <w:color w:val="auto"/>
    </w:rPr>
  </w:style>
  <w:style w:type="table" w:styleId="Trameclaire-Accent1">
    <w:name w:val="Light Shading Accent 1"/>
    <w:basedOn w:val="TableauNormal"/>
    <w:uiPriority w:val="60"/>
    <w:rsid w:val="00FC4B85"/>
    <w:rPr>
      <w:rFonts w:ascii="Times New Roman" w:eastAsia="SimSun" w:hAnsi="Times New Roman" w:cs="Times New Roman"/>
      <w:color w:val="2E74B5" w:themeColor="accent1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ansinterligne">
    <w:name w:val="No Spacing"/>
    <w:link w:val="SansinterligneCar"/>
    <w:uiPriority w:val="1"/>
    <w:qFormat/>
    <w:rsid w:val="00FC4B85"/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C4B85"/>
    <w:rPr>
      <w:rFonts w:eastAsiaTheme="minorEastAsia"/>
      <w:lang w:eastAsia="fr-FR"/>
    </w:rPr>
  </w:style>
  <w:style w:type="table" w:customStyle="1" w:styleId="TableauListe4-Accentuation11">
    <w:name w:val="Tableau Liste 4 - Accentuation 11"/>
    <w:basedOn w:val="TableauNormal"/>
    <w:uiPriority w:val="49"/>
    <w:rsid w:val="00FC4B85"/>
    <w:rPr>
      <w:rFonts w:ascii="Times New Roman" w:eastAsia="SimSu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C4B85"/>
    <w:rPr>
      <w:rFonts w:ascii="Consolas" w:eastAsia="SimSun" w:hAnsi="Consolas" w:cs="Consolas"/>
      <w:sz w:val="20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C4B85"/>
    <w:rPr>
      <w:rFonts w:ascii="Consolas" w:eastAsia="SimSun" w:hAnsi="Consolas" w:cs="Consolas"/>
      <w:szCs w:val="20"/>
      <w:lang w:eastAsia="fr-FR"/>
    </w:rPr>
  </w:style>
  <w:style w:type="character" w:customStyle="1" w:styleId="PrformatHTMLCar1">
    <w:name w:val="Préformaté HTML Car1"/>
    <w:basedOn w:val="Policepardfaut"/>
    <w:uiPriority w:val="99"/>
    <w:semiHidden/>
    <w:rsid w:val="00FC4B85"/>
    <w:rPr>
      <w:rFonts w:ascii="Consolas" w:hAnsi="Consolas"/>
      <w:sz w:val="20"/>
      <w:szCs w:val="20"/>
    </w:rPr>
  </w:style>
  <w:style w:type="paragraph" w:customStyle="1" w:styleId="Style30">
    <w:name w:val="Style 3"/>
    <w:basedOn w:val="Normal"/>
    <w:rsid w:val="00FC4B85"/>
    <w:pPr>
      <w:widowControl w:val="0"/>
      <w:ind w:firstLine="504"/>
      <w:jc w:val="both"/>
    </w:pPr>
    <w:rPr>
      <w:rFonts w:ascii="Times New Roman" w:eastAsia="Times New Roman" w:hAnsi="Times New Roman" w:cs="Times New Roman"/>
      <w:noProof/>
      <w:color w:val="000000"/>
      <w:szCs w:val="20"/>
      <w:lang w:eastAsia="fr-FR"/>
    </w:rPr>
  </w:style>
  <w:style w:type="table" w:styleId="Grilledutableau">
    <w:name w:val="Table Grid"/>
    <w:basedOn w:val="TableauNormal"/>
    <w:uiPriority w:val="39"/>
    <w:rsid w:val="00FC4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hyperlink" Target="mailto:jmarcelmartin@gmail.com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mailto:jmarcelmartin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g.ontanon@handisport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athletisme@handisport.org" TargetMode="External"/><Relationship Id="rId23" Type="http://schemas.openxmlformats.org/officeDocument/2006/relationships/hyperlink" Target="mailto:g.ontanon@handisport.org" TargetMode="External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hyperlink" Target="mailto:d.charreyre@handispor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athletisme@handisport.org" TargetMode="External"/><Relationship Id="rId22" Type="http://schemas.openxmlformats.org/officeDocument/2006/relationships/hyperlink" Target="mailto:d.charreyre@handisport.or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4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1479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Charreyre</dc:creator>
  <cp:keywords/>
  <dc:description/>
  <cp:lastModifiedBy>Denis Charreyre</cp:lastModifiedBy>
  <cp:revision>3</cp:revision>
  <dcterms:created xsi:type="dcterms:W3CDTF">2025-11-05T09:14:00Z</dcterms:created>
  <dcterms:modified xsi:type="dcterms:W3CDTF">2025-11-05T09:16:00Z</dcterms:modified>
</cp:coreProperties>
</file>